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95" w:rsidRPr="003553CC" w:rsidRDefault="003553CC" w:rsidP="003553CC">
      <w:pPr>
        <w:jc w:val="both"/>
        <w:rPr>
          <w:b/>
          <w:sz w:val="32"/>
          <w:szCs w:val="32"/>
        </w:rPr>
      </w:pPr>
      <w:r w:rsidRPr="003553CC">
        <w:rPr>
          <w:b/>
          <w:sz w:val="32"/>
          <w:szCs w:val="32"/>
        </w:rPr>
        <w:t xml:space="preserve">BIOLOOGIA  </w:t>
      </w:r>
    </w:p>
    <w:p w:rsidR="003553CC" w:rsidRPr="003553CC" w:rsidRDefault="003553CC" w:rsidP="003553CC">
      <w:pPr>
        <w:jc w:val="both"/>
        <w:rPr>
          <w:b/>
          <w:sz w:val="32"/>
          <w:szCs w:val="32"/>
        </w:rPr>
      </w:pPr>
    </w:p>
    <w:p w:rsidR="00000BE6" w:rsidRPr="003553CC" w:rsidRDefault="003553CC" w:rsidP="003553CC">
      <w:pPr>
        <w:jc w:val="both"/>
        <w:rPr>
          <w:b/>
          <w:sz w:val="32"/>
          <w:szCs w:val="32"/>
        </w:rPr>
      </w:pPr>
      <w:r w:rsidRPr="003553CC">
        <w:rPr>
          <w:b/>
          <w:sz w:val="32"/>
          <w:szCs w:val="32"/>
        </w:rPr>
        <w:t>8. KLASS</w:t>
      </w:r>
    </w:p>
    <w:p w:rsidR="00FC3D7A" w:rsidRPr="003553CC" w:rsidRDefault="00FC3D7A" w:rsidP="003553CC">
      <w:pPr>
        <w:jc w:val="both"/>
      </w:pPr>
    </w:p>
    <w:p w:rsidR="003553CC" w:rsidRPr="003553CC" w:rsidRDefault="003553CC" w:rsidP="003553CC">
      <w:pPr>
        <w:jc w:val="both"/>
        <w:rPr>
          <w:b/>
        </w:rPr>
      </w:pPr>
    </w:p>
    <w:p w:rsidR="00000BE6" w:rsidRPr="003553CC" w:rsidRDefault="003553CC" w:rsidP="003553CC">
      <w:pPr>
        <w:jc w:val="both"/>
        <w:rPr>
          <w:b/>
        </w:rPr>
      </w:pPr>
      <w:r w:rsidRPr="003553CC">
        <w:rPr>
          <w:b/>
        </w:rPr>
        <w:t>1. Õppe-ja kasvatuseesmärgid</w:t>
      </w:r>
    </w:p>
    <w:p w:rsidR="00000BE6" w:rsidRPr="003553CC" w:rsidRDefault="00000BE6" w:rsidP="003553CC">
      <w:pPr>
        <w:jc w:val="both"/>
      </w:pPr>
    </w:p>
    <w:p w:rsidR="00000BE6" w:rsidRPr="003553CC" w:rsidRDefault="00000BE6" w:rsidP="003553CC">
      <w:pPr>
        <w:spacing w:before="96" w:after="120" w:line="360" w:lineRule="auto"/>
        <w:jc w:val="both"/>
        <w:rPr>
          <w:color w:val="000000"/>
        </w:rPr>
      </w:pPr>
      <w:r w:rsidRPr="003553CC">
        <w:rPr>
          <w:color w:val="000000"/>
        </w:rPr>
        <w:t>Põhikooli bioloogiaõpetusega taotletakse, et õpilane:</w:t>
      </w:r>
    </w:p>
    <w:p w:rsidR="00000BE6" w:rsidRPr="003553CC" w:rsidRDefault="00000BE6" w:rsidP="003553CC">
      <w:pPr>
        <w:numPr>
          <w:ilvl w:val="0"/>
          <w:numId w:val="1"/>
        </w:numPr>
        <w:spacing w:before="100" w:beforeAutospacing="1" w:after="24" w:line="360" w:lineRule="auto"/>
        <w:ind w:left="768"/>
        <w:jc w:val="both"/>
        <w:rPr>
          <w:color w:val="000000"/>
        </w:rPr>
      </w:pPr>
      <w:r w:rsidRPr="003553CC">
        <w:rPr>
          <w:color w:val="000000"/>
        </w:rPr>
        <w:t>tunneb huvi bioloogia ja teiste loodusteaduste vastu ning saab aru nende tähtsusest ja seostest igapäevaelus ning inimühiskonna ja tehnoloogia arengus;</w:t>
      </w:r>
    </w:p>
    <w:p w:rsidR="00000BE6" w:rsidRPr="003553CC" w:rsidRDefault="00000BE6" w:rsidP="003553CC">
      <w:pPr>
        <w:numPr>
          <w:ilvl w:val="0"/>
          <w:numId w:val="1"/>
        </w:numPr>
        <w:spacing w:before="100" w:beforeAutospacing="1" w:after="24" w:line="360" w:lineRule="auto"/>
        <w:ind w:left="768"/>
        <w:jc w:val="both"/>
        <w:rPr>
          <w:color w:val="000000"/>
        </w:rPr>
      </w:pPr>
      <w:r w:rsidRPr="003553CC">
        <w:rPr>
          <w:color w:val="000000"/>
        </w:rPr>
        <w:t>suhtub vastutustundlikult elukeskkonnasse, väärtustades bioloogilist mitmekesisust, jätkusuutlikku ja vastutustundlikku eluviisi ning säästva arengu põhimõtteid;</w:t>
      </w:r>
    </w:p>
    <w:p w:rsidR="00000BE6" w:rsidRPr="003553CC" w:rsidRDefault="00000BE6" w:rsidP="003553CC">
      <w:pPr>
        <w:numPr>
          <w:ilvl w:val="0"/>
          <w:numId w:val="1"/>
        </w:numPr>
        <w:spacing w:before="100" w:beforeAutospacing="1" w:after="24" w:line="360" w:lineRule="auto"/>
        <w:ind w:left="768"/>
        <w:jc w:val="both"/>
        <w:rPr>
          <w:color w:val="000000"/>
        </w:rPr>
      </w:pPr>
      <w:r w:rsidRPr="003553CC">
        <w:rPr>
          <w:color w:val="000000"/>
        </w:rPr>
        <w:t>on omandanud ülevaate elusloodusest, selle olulisematest protsessidest, organismide omavahelistest suhetest ja seostest eluta keskkonnaga ning kasutab korrektset bioloogiaalast sõnavara;</w:t>
      </w:r>
    </w:p>
    <w:p w:rsidR="00000BE6" w:rsidRPr="003553CC" w:rsidRDefault="00000BE6" w:rsidP="003553CC">
      <w:pPr>
        <w:numPr>
          <w:ilvl w:val="0"/>
          <w:numId w:val="1"/>
        </w:numPr>
        <w:spacing w:before="100" w:beforeAutospacing="1" w:after="24" w:line="360" w:lineRule="auto"/>
        <w:ind w:left="768"/>
        <w:jc w:val="both"/>
        <w:rPr>
          <w:color w:val="000000"/>
        </w:rPr>
      </w:pPr>
      <w:r w:rsidRPr="003553CC">
        <w:rPr>
          <w:color w:val="000000"/>
        </w:rPr>
        <w:t>lahendab probleeme, rakendades selleks muu hulgas loodusteaduslikku meetodit, ning langetab otsuseid, tuginedes teaduslikele, sotsiaalsetele, majanduslikele, eetilis-moraalsetele seisukohtadele ja õigusaktidele;</w:t>
      </w:r>
    </w:p>
    <w:p w:rsidR="00000BE6" w:rsidRPr="003553CC" w:rsidRDefault="00000BE6" w:rsidP="003553CC">
      <w:pPr>
        <w:numPr>
          <w:ilvl w:val="0"/>
          <w:numId w:val="1"/>
        </w:numPr>
        <w:spacing w:before="100" w:beforeAutospacing="1" w:after="24" w:line="360" w:lineRule="auto"/>
        <w:ind w:left="768"/>
        <w:jc w:val="both"/>
        <w:rPr>
          <w:color w:val="000000"/>
        </w:rPr>
      </w:pPr>
      <w:r w:rsidRPr="003553CC">
        <w:rPr>
          <w:color w:val="000000"/>
        </w:rPr>
        <w:t>planeerib, teeb ja analüüsib loodusteaduslikke uuringuid ning esitab saadud tulemusi;</w:t>
      </w:r>
    </w:p>
    <w:p w:rsidR="00000BE6" w:rsidRPr="003553CC" w:rsidRDefault="00000BE6" w:rsidP="003553CC">
      <w:pPr>
        <w:numPr>
          <w:ilvl w:val="0"/>
          <w:numId w:val="1"/>
        </w:numPr>
        <w:spacing w:before="100" w:beforeAutospacing="1" w:after="24" w:line="360" w:lineRule="auto"/>
        <w:ind w:left="768"/>
        <w:jc w:val="both"/>
        <w:rPr>
          <w:color w:val="000000"/>
        </w:rPr>
      </w:pPr>
      <w:r w:rsidRPr="003553CC">
        <w:rPr>
          <w:color w:val="000000"/>
        </w:rPr>
        <w:t>kasutab erinevaid infoallikaid ning hindab kriitiliselt neis sisalduvat teavet;</w:t>
      </w:r>
    </w:p>
    <w:p w:rsidR="00000BE6" w:rsidRPr="003553CC" w:rsidRDefault="00000BE6" w:rsidP="003553CC">
      <w:pPr>
        <w:numPr>
          <w:ilvl w:val="0"/>
          <w:numId w:val="1"/>
        </w:numPr>
        <w:spacing w:before="100" w:beforeAutospacing="1" w:after="24" w:line="360" w:lineRule="auto"/>
        <w:ind w:left="768"/>
        <w:jc w:val="both"/>
        <w:rPr>
          <w:color w:val="000000"/>
        </w:rPr>
      </w:pPr>
      <w:r w:rsidRPr="003553CC">
        <w:rPr>
          <w:color w:val="000000"/>
        </w:rPr>
        <w:t>kasutab bioloogiat õppides tehnoloogiavahendeid, sh IKT võimalusi;</w:t>
      </w:r>
    </w:p>
    <w:p w:rsidR="00000BE6" w:rsidRPr="003553CC" w:rsidRDefault="00000BE6" w:rsidP="003553CC">
      <w:pPr>
        <w:numPr>
          <w:ilvl w:val="0"/>
          <w:numId w:val="1"/>
        </w:numPr>
        <w:spacing w:before="100" w:beforeAutospacing="1" w:after="24" w:line="360" w:lineRule="auto"/>
        <w:ind w:left="768"/>
        <w:jc w:val="both"/>
        <w:rPr>
          <w:color w:val="000000"/>
        </w:rPr>
      </w:pPr>
      <w:r w:rsidRPr="003553CC">
        <w:rPr>
          <w:color w:val="000000"/>
        </w:rPr>
        <w:t>saab ülevaate bioloogiaga seotud elukutsetest ning bioloogiateadmiste ja -oskuste vajalikkusest erinevates töövaldkondades;</w:t>
      </w:r>
    </w:p>
    <w:p w:rsidR="00000BE6" w:rsidRPr="003553CC" w:rsidRDefault="00000BE6" w:rsidP="003553CC">
      <w:pPr>
        <w:numPr>
          <w:ilvl w:val="0"/>
          <w:numId w:val="1"/>
        </w:numPr>
        <w:spacing w:before="100" w:beforeAutospacing="1" w:after="24" w:line="360" w:lineRule="auto"/>
        <w:ind w:left="768"/>
        <w:jc w:val="both"/>
        <w:rPr>
          <w:color w:val="000000"/>
        </w:rPr>
      </w:pPr>
      <w:r w:rsidRPr="003553CC">
        <w:rPr>
          <w:color w:val="000000"/>
        </w:rPr>
        <w:t>arendab loodusteaduste- ja tehnoloogiaalast kirjaoskust, loovust ja süsteemset mõtlemist ning on motiveeritud elukestvaks õppeks.</w:t>
      </w:r>
    </w:p>
    <w:p w:rsidR="003553CC" w:rsidRPr="003553CC" w:rsidRDefault="003553CC" w:rsidP="003553CC">
      <w:pPr>
        <w:spacing w:line="360" w:lineRule="auto"/>
        <w:jc w:val="both"/>
      </w:pPr>
    </w:p>
    <w:p w:rsidR="00000BE6" w:rsidRPr="003553CC" w:rsidRDefault="00000BE6" w:rsidP="003553CC">
      <w:pPr>
        <w:spacing w:line="360" w:lineRule="auto"/>
        <w:jc w:val="both"/>
      </w:pPr>
      <w:r w:rsidRPr="003553CC">
        <w:t>Tundide arv õppeaastas</w:t>
      </w:r>
      <w:r w:rsidR="00FC3D7A" w:rsidRPr="003553CC">
        <w:t>:</w:t>
      </w:r>
      <w:r w:rsidRPr="003553CC">
        <w:t xml:space="preserve"> 70.</w:t>
      </w:r>
    </w:p>
    <w:p w:rsidR="00000BE6" w:rsidRPr="003553CC" w:rsidRDefault="00000BE6" w:rsidP="003553CC">
      <w:pPr>
        <w:spacing w:line="360" w:lineRule="auto"/>
        <w:jc w:val="both"/>
      </w:pPr>
    </w:p>
    <w:p w:rsidR="003553CC" w:rsidRPr="003553CC" w:rsidRDefault="003553CC" w:rsidP="003553CC">
      <w:pPr>
        <w:spacing w:line="360" w:lineRule="auto"/>
        <w:jc w:val="both"/>
        <w:rPr>
          <w:b/>
        </w:rPr>
      </w:pPr>
    </w:p>
    <w:p w:rsidR="00000BE6" w:rsidRPr="003553CC" w:rsidRDefault="003553CC" w:rsidP="003553CC">
      <w:pPr>
        <w:spacing w:line="360" w:lineRule="auto"/>
        <w:jc w:val="both"/>
        <w:rPr>
          <w:b/>
        </w:rPr>
      </w:pPr>
      <w:r w:rsidRPr="003553CC">
        <w:rPr>
          <w:b/>
        </w:rPr>
        <w:t xml:space="preserve">2. </w:t>
      </w:r>
      <w:r w:rsidR="00000BE6" w:rsidRPr="003553CC">
        <w:rPr>
          <w:b/>
        </w:rPr>
        <w:t>Õppeaine kirjeldus</w:t>
      </w:r>
    </w:p>
    <w:p w:rsidR="00000BE6" w:rsidRPr="003553CC" w:rsidRDefault="00000BE6" w:rsidP="003553CC">
      <w:pPr>
        <w:spacing w:line="360" w:lineRule="auto"/>
        <w:jc w:val="both"/>
      </w:pPr>
    </w:p>
    <w:p w:rsidR="00000BE6" w:rsidRPr="003553CC" w:rsidRDefault="00000BE6" w:rsidP="003553CC">
      <w:pPr>
        <w:spacing w:line="360" w:lineRule="auto"/>
        <w:jc w:val="both"/>
      </w:pPr>
      <w:r w:rsidRPr="003553CC">
        <w:t xml:space="preserve">Bioloogia kuulub loodusainete valdkonda ning sellel on oluline koht õpilaste loodusteaduste- ja tehnoloogiaalase kirjaoskuse kujunemises. Bioloogia õppimine tugineb loodusõpetuse tundides omandatud teadmistele, oskustele ja hoiakutele, kuid seostub tihedalt ka geograafias, </w:t>
      </w:r>
      <w:r w:rsidRPr="003553CC">
        <w:lastRenderedPageBreak/>
        <w:t>füüsikas, keemias ja matemaatikas õpitavaga; selle kaudu kujuneb õpilastel oluline asjatundlikkus, omandatakse positiivne hoiak kõige elava suhtes ning väärtustatakse säästvat ja vastutustundlikku eluviisi. Tähtsal kohal on igapäevaeluga seonduvate probleemide lahendamise ja pädevate otsuste tegemise oskused, mis suurendavad õpilaste toimetulekut looduslikus ning sotsiaalses keskkonnas. Bioloogias omandatud teadmised, oskused ja hoiakud lõimitult teistes õppeainetes omandatuga on alus sisemiselt motiveeritud elukestvale õppimisele.</w:t>
      </w:r>
    </w:p>
    <w:p w:rsidR="00000BE6" w:rsidRPr="003553CC" w:rsidRDefault="00000BE6" w:rsidP="003553CC">
      <w:pPr>
        <w:spacing w:line="360" w:lineRule="auto"/>
        <w:jc w:val="both"/>
      </w:pPr>
      <w:r w:rsidRPr="003553CC">
        <w:t>Koolibioloogia olulisi eesmärke on saada probleemide lahendamise kaudu tervikülevaade eluslooduse mitmekesisuse, ehituse ja talitluse, pärilikkuse, evolutsiooni ja ökoloogia ning elukeskkonna kaitse printsiipidest, omandada bioloogia haruteadustes kasutatavad põhimõisted ning tutvustada inimese eripära ja tervislikke eluviise. Bioloogiateadmised omandatakse suurel määral teaduslikule meetodile tuginevate uurimuslike ülesannete kaudu, mille vältel õpilased saavad probleemide püstitamise, hüpoteeside sõnastamise, katsete või vaatluste planeerimise ja korraldamise ning tulemuste analüüsi ja tõlgendamise oskused. Tähtsal kohal on uurimistulemuste suuline ja kirjalik esitamine, kaasates verbaalseid ning visuaalseid esitusvorme.</w:t>
      </w:r>
    </w:p>
    <w:p w:rsidR="00000BE6" w:rsidRPr="003553CC" w:rsidRDefault="00000BE6" w:rsidP="003553CC">
      <w:pPr>
        <w:spacing w:line="360" w:lineRule="auto"/>
        <w:jc w:val="both"/>
      </w:pPr>
      <w:r w:rsidRPr="003553CC">
        <w:t>Õppes lähtutakse õpilase kui isiksuse individuaalsetest iseärasustest ja tema võimete mitmekülgsest arendamisest. Ühtlasi kujundatakse positiivset hoiakut bioloogia kui loodusteaduse suhtes, mis arvestab igapäevaelu probleemide lahendamisel nii teaduslikke, majanduslikke, sotsiaalseid ja eetilis-moraalseid aspekte ning õigusakte.</w:t>
      </w:r>
    </w:p>
    <w:p w:rsidR="00000BE6" w:rsidRPr="003553CC" w:rsidRDefault="00000BE6" w:rsidP="003553CC">
      <w:pPr>
        <w:spacing w:line="360" w:lineRule="auto"/>
        <w:jc w:val="both"/>
      </w:pPr>
      <w:r w:rsidRPr="003553CC">
        <w:t>Õppimine on probleemipõhine ja õpilaskeskne. Erinevaid koostöövorme arendades arvestatakse õpilaste ealisi ja individuaalseid iseärasusi. Üks aktiivõppe põhimõtteid järgiva õpitegevuse rõhuasetusi on teaduslikule meetodile tugineva uurimusliku käsitluse rakendamine, lahendades looduslikust, tehnoloogilisest ja sotsiaalsest keskkonnast tulenevaid probleeme; sellega kaasneb õpilaste kõrgemate mõtlemistasandite areng. Õpilased saavad ülevaate bioloogia põhilistest saavutustest, seaduspärasustest, teooriatest ning tulevikusuundumustest – see aitab neid ka tulevases elukutsevalikus. Õppides omandatakse erinevate, sh elektroonsete teabeallikate kasutamise ja nendes leiduva teabe tõepärasuse hindamise oskus. Kõige sellega kujundatakse õpilaste bioloogiateadmisi ja -oskusi, mis võimaldavad neil erinevaid loodusnähtusi ja protsesse mõista, selgitada ning prognoosida.</w:t>
      </w:r>
    </w:p>
    <w:p w:rsidR="00000BE6" w:rsidRPr="003553CC" w:rsidRDefault="00000BE6" w:rsidP="003553CC">
      <w:pPr>
        <w:spacing w:line="360" w:lineRule="auto"/>
        <w:jc w:val="both"/>
      </w:pPr>
      <w:r w:rsidRPr="003553CC">
        <w:t xml:space="preserve">Õppes pööratakse suurt tähelepanu õpilaste sisemise õpimotivatsiooni kujunemisele. Selle suurendamiseks kasutatakse mitmekesiseid aktiivõppevorme ja -võtteid: probleem- ja uurimuslikku õpet, projektõpet, rollimänge, diskussioone, ajurünnakuid, mõistekaartide </w:t>
      </w:r>
      <w:r w:rsidRPr="003553CC">
        <w:lastRenderedPageBreak/>
        <w:t xml:space="preserve">koostamist, </w:t>
      </w:r>
      <w:proofErr w:type="spellStart"/>
      <w:r w:rsidRPr="003553CC">
        <w:t>õuesõpet</w:t>
      </w:r>
      <w:proofErr w:type="spellEnd"/>
      <w:r w:rsidRPr="003553CC">
        <w:t>, õppekäike jne. Õppimise kõigis etappides kasutatakse tänapäevaseid tehnoloogilisi vahendeid ja IKT võimalusi.</w:t>
      </w:r>
    </w:p>
    <w:p w:rsidR="00000BE6" w:rsidRPr="003553CC" w:rsidRDefault="00000BE6" w:rsidP="003553CC">
      <w:pPr>
        <w:jc w:val="both"/>
      </w:pPr>
    </w:p>
    <w:p w:rsidR="00000BE6" w:rsidRPr="003553CC" w:rsidRDefault="003553CC" w:rsidP="003553CC">
      <w:pPr>
        <w:jc w:val="both"/>
        <w:rPr>
          <w:b/>
        </w:rPr>
      </w:pPr>
      <w:r w:rsidRPr="003553CC">
        <w:rPr>
          <w:b/>
        </w:rPr>
        <w:t xml:space="preserve">3. </w:t>
      </w:r>
      <w:r w:rsidR="00000BE6" w:rsidRPr="003553CC">
        <w:rPr>
          <w:b/>
        </w:rPr>
        <w:t>Õppeaine sisu</w:t>
      </w:r>
      <w:r w:rsidR="00B51D96" w:rsidRPr="003553CC">
        <w:rPr>
          <w:b/>
        </w:rPr>
        <w:t xml:space="preserve"> ja õpitulemused</w:t>
      </w:r>
    </w:p>
    <w:p w:rsidR="00000BE6" w:rsidRPr="003553CC" w:rsidRDefault="00000BE6" w:rsidP="003553CC">
      <w:pPr>
        <w:jc w:val="both"/>
      </w:pPr>
    </w:p>
    <w:p w:rsidR="00000BE6" w:rsidRDefault="003553CC" w:rsidP="003553CC">
      <w:pPr>
        <w:pStyle w:val="Loendilik1"/>
        <w:numPr>
          <w:ilvl w:val="1"/>
          <w:numId w:val="12"/>
        </w:numPr>
        <w:spacing w:line="360" w:lineRule="auto"/>
        <w:jc w:val="both"/>
        <w:rPr>
          <w:rFonts w:ascii="Times New Roman" w:hAnsi="Times New Roman"/>
          <w:b/>
          <w:sz w:val="24"/>
          <w:szCs w:val="24"/>
        </w:rPr>
      </w:pPr>
      <w:r>
        <w:rPr>
          <w:rFonts w:ascii="Times New Roman" w:hAnsi="Times New Roman"/>
          <w:b/>
          <w:sz w:val="24"/>
          <w:szCs w:val="24"/>
        </w:rPr>
        <w:t xml:space="preserve"> </w:t>
      </w:r>
      <w:r w:rsidR="00000BE6" w:rsidRPr="003553CC">
        <w:rPr>
          <w:rFonts w:ascii="Times New Roman" w:hAnsi="Times New Roman"/>
          <w:b/>
          <w:sz w:val="24"/>
          <w:szCs w:val="24"/>
        </w:rPr>
        <w:t>Taimede tunnused ja eluprotsessid</w:t>
      </w:r>
    </w:p>
    <w:p w:rsidR="003553CC" w:rsidRPr="003553CC" w:rsidRDefault="003553CC" w:rsidP="003553CC">
      <w:pPr>
        <w:pStyle w:val="Vahedeta"/>
        <w:rPr>
          <w:b/>
        </w:rPr>
      </w:pPr>
      <w:r w:rsidRPr="003553CC">
        <w:rPr>
          <w:b/>
        </w:rPr>
        <w:t>Õpitulemused</w:t>
      </w:r>
    </w:p>
    <w:p w:rsidR="003553CC" w:rsidRPr="003553CC" w:rsidRDefault="003553CC" w:rsidP="003553CC">
      <w:pPr>
        <w:pStyle w:val="Vahedeta"/>
      </w:pPr>
      <w:r w:rsidRPr="003553CC">
        <w:t>Õpilane:</w:t>
      </w:r>
    </w:p>
    <w:p w:rsidR="00000BE6" w:rsidRPr="003553CC" w:rsidRDefault="00000BE6" w:rsidP="003553CC">
      <w:pPr>
        <w:pStyle w:val="Loend"/>
        <w:numPr>
          <w:ilvl w:val="0"/>
          <w:numId w:val="4"/>
        </w:numPr>
        <w:spacing w:line="360" w:lineRule="auto"/>
        <w:jc w:val="both"/>
        <w:rPr>
          <w:lang w:val="et-EE"/>
        </w:rPr>
      </w:pPr>
      <w:r w:rsidRPr="003553CC">
        <w:rPr>
          <w:lang w:val="et-EE"/>
        </w:rPr>
        <w:t>võrdleb eri taimerühmadele iseloomulikku välisehitust, paljunemisviisi, kasvukohta ja levikut;</w:t>
      </w:r>
    </w:p>
    <w:p w:rsidR="00000BE6" w:rsidRPr="003553CC" w:rsidRDefault="00000BE6" w:rsidP="003553CC">
      <w:pPr>
        <w:pStyle w:val="Loend"/>
        <w:numPr>
          <w:ilvl w:val="0"/>
          <w:numId w:val="4"/>
        </w:numPr>
        <w:spacing w:line="360" w:lineRule="auto"/>
        <w:jc w:val="both"/>
        <w:rPr>
          <w:lang w:val="et-EE"/>
        </w:rPr>
      </w:pPr>
      <w:r w:rsidRPr="003553CC">
        <w:rPr>
          <w:lang w:val="et-EE"/>
        </w:rPr>
        <w:t>analüüsib taimede osa looduse kui terviksüsteemi jätkusuutlikkuse tagamisel ja inimtegevuses ning toob selle kohta näiteid;</w:t>
      </w:r>
    </w:p>
    <w:p w:rsidR="00000BE6" w:rsidRPr="003553CC" w:rsidRDefault="00000BE6" w:rsidP="003553CC">
      <w:pPr>
        <w:pStyle w:val="Loend"/>
        <w:numPr>
          <w:ilvl w:val="0"/>
          <w:numId w:val="4"/>
        </w:numPr>
        <w:spacing w:line="360" w:lineRule="auto"/>
        <w:jc w:val="both"/>
        <w:rPr>
          <w:lang w:val="et-EE"/>
        </w:rPr>
      </w:pPr>
      <w:r w:rsidRPr="003553CC">
        <w:rPr>
          <w:lang w:val="et-EE"/>
        </w:rPr>
        <w:t>selgitab, kuidas on teadmised taimedest vajalikud paljude elukutsete esindajatele;</w:t>
      </w:r>
    </w:p>
    <w:p w:rsidR="00000BE6" w:rsidRPr="003553CC" w:rsidRDefault="00000BE6" w:rsidP="003553CC">
      <w:pPr>
        <w:pStyle w:val="Loend"/>
        <w:numPr>
          <w:ilvl w:val="0"/>
          <w:numId w:val="4"/>
        </w:numPr>
        <w:spacing w:line="360" w:lineRule="auto"/>
        <w:jc w:val="both"/>
        <w:rPr>
          <w:lang w:val="et-EE"/>
        </w:rPr>
      </w:pPr>
      <w:r w:rsidRPr="003553CC">
        <w:rPr>
          <w:lang w:val="et-EE"/>
        </w:rPr>
        <w:t>eristab looma- ja taimerakku ning nende peamisi osi joonistel ja mikrofotodel;</w:t>
      </w:r>
    </w:p>
    <w:p w:rsidR="00000BE6" w:rsidRPr="003553CC" w:rsidRDefault="00000BE6" w:rsidP="003553CC">
      <w:pPr>
        <w:pStyle w:val="Loend"/>
        <w:numPr>
          <w:ilvl w:val="0"/>
          <w:numId w:val="4"/>
        </w:numPr>
        <w:spacing w:line="360" w:lineRule="auto"/>
        <w:jc w:val="both"/>
        <w:rPr>
          <w:lang w:val="et-EE"/>
        </w:rPr>
      </w:pPr>
      <w:r w:rsidRPr="003553CC">
        <w:rPr>
          <w:lang w:val="et-EE"/>
        </w:rPr>
        <w:t>analüüsib õistaimede organite ehituse sõltuvust nende ülesannetest, taime kasvukohast ning paljunemis- ja levimisviisist; seostab taimeorganite talitlust ainete liikumisega taimes;</w:t>
      </w:r>
    </w:p>
    <w:p w:rsidR="00000BE6" w:rsidRPr="003553CC" w:rsidRDefault="00000BE6" w:rsidP="003553CC">
      <w:pPr>
        <w:pStyle w:val="Loend"/>
        <w:numPr>
          <w:ilvl w:val="0"/>
          <w:numId w:val="4"/>
        </w:numPr>
        <w:spacing w:line="360" w:lineRule="auto"/>
        <w:jc w:val="both"/>
        <w:rPr>
          <w:lang w:val="et-EE"/>
        </w:rPr>
      </w:pPr>
      <w:r w:rsidRPr="003553CC">
        <w:rPr>
          <w:lang w:val="et-EE"/>
        </w:rPr>
        <w:t>koostab ja analüüsib skeeme fotosünteesi lähteainetest, lõpp-produktidest ja protsessi mõjutavatest tingimustest ning selgitab fotosünteesi osa taimede, loomade, seente ja bakterite elutegevuses;</w:t>
      </w:r>
    </w:p>
    <w:p w:rsidR="00000BE6" w:rsidRPr="003553CC" w:rsidRDefault="00000BE6" w:rsidP="003553CC">
      <w:pPr>
        <w:pStyle w:val="Loend"/>
        <w:numPr>
          <w:ilvl w:val="0"/>
          <w:numId w:val="4"/>
        </w:numPr>
        <w:spacing w:line="360" w:lineRule="auto"/>
        <w:jc w:val="both"/>
        <w:rPr>
          <w:lang w:val="et-EE"/>
        </w:rPr>
      </w:pPr>
      <w:r w:rsidRPr="003553CC">
        <w:rPr>
          <w:lang w:val="et-EE"/>
        </w:rPr>
        <w:t>analüüsib sugulise ja mittesuguliste paljunemise eeliseid erinevate taimede näitel, võrdleb erinevaid paljunemis-, tolmlemis- ja levimisviise ning toob nende kohta näiteid;</w:t>
      </w:r>
      <w:r w:rsidR="003553CC">
        <w:rPr>
          <w:lang w:val="et-EE"/>
        </w:rPr>
        <w:t xml:space="preserve"> </w:t>
      </w:r>
      <w:r w:rsidRPr="003553CC">
        <w:rPr>
          <w:lang w:val="et-EE"/>
        </w:rPr>
        <w:t>suhtub taimedesse kui elusorganismidesse vastutustundlikult.</w:t>
      </w:r>
    </w:p>
    <w:p w:rsidR="00B51D96" w:rsidRPr="007742A7" w:rsidRDefault="00B51D96" w:rsidP="003553CC">
      <w:pPr>
        <w:autoSpaceDE w:val="0"/>
        <w:autoSpaceDN w:val="0"/>
        <w:adjustRightInd w:val="0"/>
        <w:spacing w:line="360" w:lineRule="auto"/>
        <w:jc w:val="both"/>
        <w:rPr>
          <w:sz w:val="16"/>
          <w:szCs w:val="16"/>
        </w:rPr>
      </w:pPr>
    </w:p>
    <w:p w:rsidR="00B51D96" w:rsidRPr="003553CC" w:rsidRDefault="00B51D96" w:rsidP="003553CC">
      <w:pPr>
        <w:autoSpaceDE w:val="0"/>
        <w:autoSpaceDN w:val="0"/>
        <w:adjustRightInd w:val="0"/>
        <w:spacing w:line="360" w:lineRule="auto"/>
        <w:jc w:val="both"/>
        <w:rPr>
          <w:b/>
        </w:rPr>
      </w:pPr>
      <w:r w:rsidRPr="003553CC">
        <w:rPr>
          <w:b/>
        </w:rPr>
        <w:t>Õppesisu</w:t>
      </w:r>
    </w:p>
    <w:p w:rsidR="00000BE6" w:rsidRPr="003553CC" w:rsidRDefault="00000BE6" w:rsidP="003553CC">
      <w:pPr>
        <w:autoSpaceDE w:val="0"/>
        <w:autoSpaceDN w:val="0"/>
        <w:adjustRightInd w:val="0"/>
        <w:spacing w:line="360" w:lineRule="auto"/>
        <w:jc w:val="both"/>
      </w:pPr>
      <w:r w:rsidRPr="003553CC">
        <w:t>Taimede peamised ehituslikud ja talitluslikud erinevused võrreldes selgroogsete loomadega. Õis-, paljasseemne-, sõnajalg- ja sammaltaimede ning vetikate välisehituse põhijooned. Taimede osa looduses ja inimtegevuses. Taimede uurimise ja kasvatamisega seotud elukutsed. Eri taimerühmadele iseloomuliku paljunemise, kasvukoha ja leviku võrdlus.</w:t>
      </w:r>
    </w:p>
    <w:p w:rsidR="00000BE6" w:rsidRPr="003553CC" w:rsidRDefault="00000BE6" w:rsidP="003553CC">
      <w:pPr>
        <w:autoSpaceDE w:val="0"/>
        <w:autoSpaceDN w:val="0"/>
        <w:adjustRightInd w:val="0"/>
        <w:spacing w:line="360" w:lineRule="auto"/>
        <w:jc w:val="both"/>
      </w:pPr>
      <w:r w:rsidRPr="003553CC">
        <w:t>Taimeraku võrdlus loomarakuga. Taime- ja loomaraku peamiste osade ehitus ning talitlus.</w:t>
      </w:r>
    </w:p>
    <w:p w:rsidR="00000BE6" w:rsidRPr="003553CC" w:rsidRDefault="00000BE6" w:rsidP="003553CC">
      <w:pPr>
        <w:autoSpaceDE w:val="0"/>
        <w:autoSpaceDN w:val="0"/>
        <w:adjustRightInd w:val="0"/>
        <w:spacing w:line="360" w:lineRule="auto"/>
        <w:jc w:val="both"/>
      </w:pPr>
      <w:r w:rsidRPr="003553CC">
        <w:t xml:space="preserve">Õistaimede organite ehituse ja talitluse kooskõla. Fotosünteesi üldine kulg, selle tähtsus ja seos hingamisega. Tõusev ja laskuv vool taimedes. Suguline ja mittesuguline paljunemine, </w:t>
      </w:r>
      <w:proofErr w:type="spellStart"/>
      <w:r w:rsidRPr="003553CC">
        <w:t>putuk-</w:t>
      </w:r>
      <w:proofErr w:type="spellEnd"/>
      <w:r w:rsidRPr="003553CC">
        <w:t xml:space="preserve"> ja tuultolmlejate taimede võrdlus, taimede kohastumus levimiseks, sh loom- ja tuulleviks. Seemnete idanemiseks ja taimede arenguks vajalikud tingimused.</w:t>
      </w:r>
    </w:p>
    <w:p w:rsidR="009C4A9C" w:rsidRPr="003553CC" w:rsidRDefault="009C4A9C" w:rsidP="003553CC">
      <w:pPr>
        <w:autoSpaceDE w:val="0"/>
        <w:autoSpaceDN w:val="0"/>
        <w:adjustRightInd w:val="0"/>
        <w:spacing w:line="360" w:lineRule="auto"/>
        <w:jc w:val="both"/>
      </w:pPr>
    </w:p>
    <w:p w:rsidR="00000BE6" w:rsidRPr="003553CC" w:rsidRDefault="003553CC" w:rsidP="003553CC">
      <w:pPr>
        <w:pStyle w:val="Loendilik1"/>
        <w:numPr>
          <w:ilvl w:val="1"/>
          <w:numId w:val="12"/>
        </w:numPr>
        <w:spacing w:line="360" w:lineRule="auto"/>
        <w:jc w:val="both"/>
        <w:rPr>
          <w:rFonts w:ascii="Times New Roman" w:hAnsi="Times New Roman"/>
          <w:b/>
          <w:sz w:val="24"/>
          <w:szCs w:val="24"/>
        </w:rPr>
      </w:pPr>
      <w:r>
        <w:rPr>
          <w:rFonts w:ascii="Times New Roman" w:hAnsi="Times New Roman"/>
          <w:b/>
          <w:sz w:val="24"/>
          <w:szCs w:val="24"/>
        </w:rPr>
        <w:lastRenderedPageBreak/>
        <w:t xml:space="preserve"> </w:t>
      </w:r>
      <w:r w:rsidR="00000BE6" w:rsidRPr="003553CC">
        <w:rPr>
          <w:rFonts w:ascii="Times New Roman" w:hAnsi="Times New Roman"/>
          <w:b/>
          <w:sz w:val="24"/>
          <w:szCs w:val="24"/>
        </w:rPr>
        <w:t>Seente tunnused ja eluprotsessid</w:t>
      </w:r>
    </w:p>
    <w:p w:rsidR="003553CC" w:rsidRPr="003553CC" w:rsidRDefault="003553CC" w:rsidP="003553CC">
      <w:pPr>
        <w:pStyle w:val="Vahedeta"/>
        <w:rPr>
          <w:b/>
        </w:rPr>
      </w:pPr>
      <w:r w:rsidRPr="003553CC">
        <w:rPr>
          <w:b/>
        </w:rPr>
        <w:t>Õpitulemused</w:t>
      </w:r>
    </w:p>
    <w:p w:rsidR="003553CC" w:rsidRPr="003553CC" w:rsidRDefault="003553CC" w:rsidP="003553CC">
      <w:pPr>
        <w:pStyle w:val="Vahedeta"/>
      </w:pPr>
      <w:r w:rsidRPr="003553CC">
        <w:t>Õpilane:</w:t>
      </w:r>
    </w:p>
    <w:p w:rsidR="00000BE6" w:rsidRPr="003553CC" w:rsidRDefault="00000BE6" w:rsidP="003553CC">
      <w:pPr>
        <w:pStyle w:val="Loend"/>
        <w:numPr>
          <w:ilvl w:val="0"/>
          <w:numId w:val="5"/>
        </w:numPr>
        <w:spacing w:line="360" w:lineRule="auto"/>
        <w:jc w:val="both"/>
        <w:rPr>
          <w:lang w:val="et-EE"/>
        </w:rPr>
      </w:pPr>
      <w:r w:rsidRPr="003553CC">
        <w:rPr>
          <w:lang w:val="et-EE"/>
        </w:rPr>
        <w:t>võrdleb seeni taimede ja selgroogsete loomadega;</w:t>
      </w:r>
    </w:p>
    <w:p w:rsidR="00000BE6" w:rsidRPr="003553CC" w:rsidRDefault="00000BE6" w:rsidP="003553CC">
      <w:pPr>
        <w:pStyle w:val="Loend"/>
        <w:numPr>
          <w:ilvl w:val="0"/>
          <w:numId w:val="5"/>
        </w:numPr>
        <w:spacing w:line="360" w:lineRule="auto"/>
        <w:jc w:val="both"/>
        <w:rPr>
          <w:lang w:val="et-EE"/>
        </w:rPr>
      </w:pPr>
      <w:r w:rsidRPr="003553CC">
        <w:rPr>
          <w:lang w:val="et-EE"/>
        </w:rPr>
        <w:t>iseloomustab seente ehituslikku ja talitluslikku mitmekesisust ning toob selle kohta näiteid;</w:t>
      </w:r>
    </w:p>
    <w:p w:rsidR="00000BE6" w:rsidRPr="003553CC" w:rsidRDefault="00000BE6" w:rsidP="003553CC">
      <w:pPr>
        <w:pStyle w:val="Loend"/>
        <w:numPr>
          <w:ilvl w:val="0"/>
          <w:numId w:val="5"/>
        </w:numPr>
        <w:spacing w:line="360" w:lineRule="auto"/>
        <w:jc w:val="both"/>
        <w:rPr>
          <w:lang w:val="et-EE"/>
        </w:rPr>
      </w:pPr>
      <w:r w:rsidRPr="003553CC">
        <w:rPr>
          <w:lang w:val="et-EE"/>
        </w:rPr>
        <w:t>selgitab seente ja samblike paljunemise viise ning arenguks vajalikke tingimusi;</w:t>
      </w:r>
    </w:p>
    <w:p w:rsidR="00000BE6" w:rsidRPr="003553CC" w:rsidRDefault="00000BE6" w:rsidP="003553CC">
      <w:pPr>
        <w:pStyle w:val="Loend"/>
        <w:numPr>
          <w:ilvl w:val="0"/>
          <w:numId w:val="5"/>
        </w:numPr>
        <w:spacing w:line="360" w:lineRule="auto"/>
        <w:jc w:val="both"/>
        <w:rPr>
          <w:lang w:val="et-EE"/>
        </w:rPr>
      </w:pPr>
      <w:r w:rsidRPr="003553CC">
        <w:rPr>
          <w:lang w:val="et-EE"/>
        </w:rPr>
        <w:t>analüüsib parasiitluse ja sümbioosi osas looduses;</w:t>
      </w:r>
    </w:p>
    <w:p w:rsidR="00000BE6" w:rsidRPr="003553CC" w:rsidRDefault="00000BE6" w:rsidP="003553CC">
      <w:pPr>
        <w:pStyle w:val="Loend"/>
        <w:numPr>
          <w:ilvl w:val="0"/>
          <w:numId w:val="5"/>
        </w:numPr>
        <w:spacing w:line="360" w:lineRule="auto"/>
        <w:jc w:val="both"/>
        <w:rPr>
          <w:lang w:val="et-EE"/>
        </w:rPr>
      </w:pPr>
      <w:r w:rsidRPr="003553CC">
        <w:rPr>
          <w:lang w:val="et-EE"/>
        </w:rPr>
        <w:t>selgitab samblikke moodustavate seente ja vetikate vastastikmõju;</w:t>
      </w:r>
    </w:p>
    <w:p w:rsidR="00000BE6" w:rsidRPr="003553CC" w:rsidRDefault="00000BE6" w:rsidP="003553CC">
      <w:pPr>
        <w:pStyle w:val="Loend"/>
        <w:numPr>
          <w:ilvl w:val="0"/>
          <w:numId w:val="5"/>
        </w:numPr>
        <w:spacing w:line="360" w:lineRule="auto"/>
        <w:jc w:val="both"/>
        <w:rPr>
          <w:lang w:val="et-EE"/>
        </w:rPr>
      </w:pPr>
      <w:r w:rsidRPr="003553CC">
        <w:rPr>
          <w:lang w:val="et-EE"/>
        </w:rPr>
        <w:t>põhjendab, miks samblikud saavad asustada kasvukohti, kus taimed ei kasva;</w:t>
      </w:r>
    </w:p>
    <w:p w:rsidR="00000BE6" w:rsidRPr="003553CC" w:rsidRDefault="00000BE6" w:rsidP="003553CC">
      <w:pPr>
        <w:pStyle w:val="Loend"/>
        <w:numPr>
          <w:ilvl w:val="0"/>
          <w:numId w:val="5"/>
        </w:numPr>
        <w:spacing w:line="360" w:lineRule="auto"/>
        <w:jc w:val="both"/>
        <w:rPr>
          <w:lang w:val="et-EE"/>
        </w:rPr>
      </w:pPr>
      <w:r w:rsidRPr="003553CC">
        <w:rPr>
          <w:lang w:val="et-EE"/>
        </w:rPr>
        <w:t>analüüsib seente ja samblike osa looduses ja inimtegevuses ning toob selle kohta näiteid;</w:t>
      </w:r>
    </w:p>
    <w:p w:rsidR="00000BE6" w:rsidRPr="003553CC" w:rsidRDefault="00000BE6" w:rsidP="003553CC">
      <w:pPr>
        <w:spacing w:line="360" w:lineRule="auto"/>
        <w:jc w:val="both"/>
      </w:pPr>
      <w:r w:rsidRPr="003553CC">
        <w:t>väärtustab seeni ja samblikke eluslooduse oluliste osadena.</w:t>
      </w:r>
    </w:p>
    <w:p w:rsidR="00B51D96" w:rsidRPr="003553CC" w:rsidRDefault="00B51D96" w:rsidP="003553CC">
      <w:pPr>
        <w:autoSpaceDE w:val="0"/>
        <w:autoSpaceDN w:val="0"/>
        <w:adjustRightInd w:val="0"/>
        <w:spacing w:line="360" w:lineRule="auto"/>
        <w:jc w:val="both"/>
      </w:pPr>
    </w:p>
    <w:p w:rsidR="00B51D96" w:rsidRPr="003553CC" w:rsidRDefault="00B51D96" w:rsidP="003553CC">
      <w:pPr>
        <w:autoSpaceDE w:val="0"/>
        <w:autoSpaceDN w:val="0"/>
        <w:adjustRightInd w:val="0"/>
        <w:spacing w:line="360" w:lineRule="auto"/>
        <w:jc w:val="both"/>
        <w:rPr>
          <w:b/>
        </w:rPr>
      </w:pPr>
      <w:r w:rsidRPr="003553CC">
        <w:rPr>
          <w:b/>
        </w:rPr>
        <w:t>Õppesisu:</w:t>
      </w:r>
    </w:p>
    <w:p w:rsidR="00000BE6" w:rsidRPr="003553CC" w:rsidRDefault="00000BE6" w:rsidP="003553CC">
      <w:pPr>
        <w:autoSpaceDE w:val="0"/>
        <w:autoSpaceDN w:val="0"/>
        <w:adjustRightInd w:val="0"/>
        <w:spacing w:line="360" w:lineRule="auto"/>
        <w:jc w:val="both"/>
      </w:pPr>
      <w:r w:rsidRPr="003553CC">
        <w:t xml:space="preserve">Seente välisehituse ja peamiste talitluste võrdlus taimede ja loomadega. Seente välisehituse mitmekesisus tavalisemate kott- ja kandseente näitel. Seente paljunemine eoste ja pungumise teel. Toitumine surnud ja elusatest organismidest, </w:t>
      </w:r>
      <w:proofErr w:type="spellStart"/>
      <w:r w:rsidRPr="003553CC">
        <w:t>parasitism</w:t>
      </w:r>
      <w:proofErr w:type="spellEnd"/>
      <w:r w:rsidRPr="003553CC">
        <w:t xml:space="preserve"> ja sümbioos. Eoste levimisviisid ja idanemiseks vajalikud tingimused. Käärimiseks vajalikud tingimused. Inimeste ja taimede nakatumine seenhaigustesse ning selle vältimine. </w:t>
      </w:r>
    </w:p>
    <w:p w:rsidR="00000BE6" w:rsidRPr="003553CC" w:rsidRDefault="00000BE6" w:rsidP="003553CC">
      <w:pPr>
        <w:autoSpaceDE w:val="0"/>
        <w:autoSpaceDN w:val="0"/>
        <w:adjustRightInd w:val="0"/>
        <w:spacing w:line="360" w:lineRule="auto"/>
        <w:jc w:val="both"/>
      </w:pPr>
      <w:r w:rsidRPr="003553CC">
        <w:t>Samblikud kui seente ja vetikate kooseluvorm. Samblike mitmekesisus, nende erinevad kasvuvormid ja kasvukohad. Samblike toitumise eripära, uute kasvukohtade esmaasustamine. Seente ja samblike osa looduses ning inimtegevuses.</w:t>
      </w:r>
    </w:p>
    <w:p w:rsidR="00000BE6" w:rsidRPr="003553CC" w:rsidRDefault="00000BE6" w:rsidP="003553CC">
      <w:pPr>
        <w:spacing w:line="360" w:lineRule="auto"/>
        <w:jc w:val="both"/>
      </w:pPr>
    </w:p>
    <w:p w:rsidR="00000BE6" w:rsidRPr="003553CC" w:rsidRDefault="003553CC" w:rsidP="003553CC">
      <w:pPr>
        <w:pStyle w:val="Loendilik1"/>
        <w:numPr>
          <w:ilvl w:val="1"/>
          <w:numId w:val="12"/>
        </w:numPr>
        <w:spacing w:line="360" w:lineRule="auto"/>
        <w:jc w:val="both"/>
        <w:rPr>
          <w:rFonts w:ascii="Times New Roman" w:hAnsi="Times New Roman"/>
          <w:b/>
          <w:sz w:val="24"/>
          <w:szCs w:val="24"/>
        </w:rPr>
      </w:pPr>
      <w:r>
        <w:rPr>
          <w:rFonts w:ascii="Times New Roman" w:hAnsi="Times New Roman"/>
          <w:b/>
          <w:sz w:val="24"/>
          <w:szCs w:val="24"/>
        </w:rPr>
        <w:t xml:space="preserve"> </w:t>
      </w:r>
      <w:r w:rsidR="00000BE6" w:rsidRPr="003553CC">
        <w:rPr>
          <w:rFonts w:ascii="Times New Roman" w:hAnsi="Times New Roman"/>
          <w:b/>
          <w:sz w:val="24"/>
          <w:szCs w:val="24"/>
        </w:rPr>
        <w:t>Selgrootute loomade tunnused ja eluprotsessid</w:t>
      </w:r>
    </w:p>
    <w:p w:rsidR="003553CC" w:rsidRPr="003553CC" w:rsidRDefault="003553CC" w:rsidP="003553CC">
      <w:pPr>
        <w:pStyle w:val="Vahedeta"/>
        <w:rPr>
          <w:b/>
        </w:rPr>
      </w:pPr>
      <w:r w:rsidRPr="003553CC">
        <w:rPr>
          <w:b/>
        </w:rPr>
        <w:t>Õpitulemused</w:t>
      </w:r>
    </w:p>
    <w:p w:rsidR="00000BE6" w:rsidRPr="003553CC" w:rsidRDefault="003553CC" w:rsidP="003553CC">
      <w:pPr>
        <w:pStyle w:val="Vahedeta"/>
      </w:pPr>
      <w:r w:rsidRPr="003553CC">
        <w:t>Õpilane:</w:t>
      </w:r>
    </w:p>
    <w:p w:rsidR="00000BE6" w:rsidRPr="003553CC" w:rsidRDefault="00000BE6" w:rsidP="003553CC">
      <w:pPr>
        <w:pStyle w:val="Loend"/>
        <w:numPr>
          <w:ilvl w:val="0"/>
          <w:numId w:val="6"/>
        </w:numPr>
        <w:spacing w:line="360" w:lineRule="auto"/>
        <w:jc w:val="both"/>
        <w:rPr>
          <w:lang w:val="et-EE"/>
        </w:rPr>
      </w:pPr>
      <w:r w:rsidRPr="003553CC">
        <w:rPr>
          <w:lang w:val="et-EE"/>
        </w:rPr>
        <w:t>võrdleb erinevate selgrootute loomade kohastumusi seoses elukeskkonnaga;</w:t>
      </w:r>
    </w:p>
    <w:p w:rsidR="00000BE6" w:rsidRPr="003553CC" w:rsidRDefault="00000BE6" w:rsidP="003553CC">
      <w:pPr>
        <w:pStyle w:val="Loend"/>
        <w:numPr>
          <w:ilvl w:val="0"/>
          <w:numId w:val="6"/>
        </w:numPr>
        <w:spacing w:line="360" w:lineRule="auto"/>
        <w:jc w:val="both"/>
        <w:rPr>
          <w:lang w:val="et-EE"/>
        </w:rPr>
      </w:pPr>
      <w:r w:rsidRPr="003553CC">
        <w:rPr>
          <w:lang w:val="et-EE"/>
        </w:rPr>
        <w:t>analüüsib erinevate selgrootute loomade osa looduses ja inimtegevuses ning toob selle kohta näiteid;</w:t>
      </w:r>
    </w:p>
    <w:p w:rsidR="00000BE6" w:rsidRPr="003553CC" w:rsidRDefault="00000BE6" w:rsidP="003553CC">
      <w:pPr>
        <w:pStyle w:val="Loend"/>
        <w:numPr>
          <w:ilvl w:val="0"/>
          <w:numId w:val="6"/>
        </w:numPr>
        <w:spacing w:line="360" w:lineRule="auto"/>
        <w:jc w:val="both"/>
        <w:rPr>
          <w:lang w:val="et-EE"/>
        </w:rPr>
      </w:pPr>
      <w:r w:rsidRPr="003553CC">
        <w:rPr>
          <w:lang w:val="et-EE"/>
        </w:rPr>
        <w:t>seostab liikumisorganite ehitust selgrootute loomade eri rühmadele iseloomulike liikumisviiside ja elupaigaga;</w:t>
      </w:r>
    </w:p>
    <w:p w:rsidR="00000BE6" w:rsidRPr="003553CC" w:rsidRDefault="00000BE6" w:rsidP="003553CC">
      <w:pPr>
        <w:pStyle w:val="Loend"/>
        <w:numPr>
          <w:ilvl w:val="0"/>
          <w:numId w:val="6"/>
        </w:numPr>
        <w:spacing w:line="360" w:lineRule="auto"/>
        <w:jc w:val="both"/>
        <w:rPr>
          <w:lang w:val="et-EE"/>
        </w:rPr>
      </w:pPr>
      <w:r w:rsidRPr="003553CC">
        <w:rPr>
          <w:lang w:val="et-EE"/>
        </w:rPr>
        <w:t>analüüsib selgrootute loomade rühmade esindajate erinevate meelte arengutaset seonduvalt elupaigast ja toitumisviisist;</w:t>
      </w:r>
    </w:p>
    <w:p w:rsidR="00000BE6" w:rsidRPr="003553CC" w:rsidRDefault="00000BE6" w:rsidP="003553CC">
      <w:pPr>
        <w:pStyle w:val="Loend"/>
        <w:numPr>
          <w:ilvl w:val="0"/>
          <w:numId w:val="6"/>
        </w:numPr>
        <w:spacing w:line="360" w:lineRule="auto"/>
        <w:jc w:val="both"/>
        <w:rPr>
          <w:lang w:val="et-EE"/>
        </w:rPr>
      </w:pPr>
      <w:r w:rsidRPr="003553CC">
        <w:rPr>
          <w:lang w:val="et-EE"/>
        </w:rPr>
        <w:t>analüüsib lahk- ja liitsugulisuse eeliseid selgrootute loomade erinevatel rühmadel;</w:t>
      </w:r>
    </w:p>
    <w:p w:rsidR="00000BE6" w:rsidRPr="003553CC" w:rsidRDefault="00000BE6" w:rsidP="003553CC">
      <w:pPr>
        <w:pStyle w:val="Loend"/>
        <w:numPr>
          <w:ilvl w:val="0"/>
          <w:numId w:val="6"/>
        </w:numPr>
        <w:spacing w:line="360" w:lineRule="auto"/>
        <w:jc w:val="both"/>
        <w:rPr>
          <w:lang w:val="et-EE"/>
        </w:rPr>
      </w:pPr>
      <w:r w:rsidRPr="003553CC">
        <w:rPr>
          <w:lang w:val="et-EE"/>
        </w:rPr>
        <w:lastRenderedPageBreak/>
        <w:t>hindab otsese, täis- ja vaegmoondelise arengu eeliseid ning toob nende kohta näiteid;</w:t>
      </w:r>
    </w:p>
    <w:p w:rsidR="00000BE6" w:rsidRPr="003553CC" w:rsidRDefault="00000BE6" w:rsidP="003553CC">
      <w:pPr>
        <w:pStyle w:val="Loend"/>
        <w:numPr>
          <w:ilvl w:val="0"/>
          <w:numId w:val="6"/>
        </w:numPr>
        <w:spacing w:line="360" w:lineRule="auto"/>
        <w:jc w:val="both"/>
        <w:rPr>
          <w:lang w:val="et-EE"/>
        </w:rPr>
      </w:pPr>
      <w:r w:rsidRPr="003553CC">
        <w:rPr>
          <w:lang w:val="et-EE"/>
        </w:rPr>
        <w:t xml:space="preserve">selgitab </w:t>
      </w:r>
      <w:proofErr w:type="spellStart"/>
      <w:r w:rsidRPr="003553CC">
        <w:rPr>
          <w:lang w:val="et-EE"/>
        </w:rPr>
        <w:t>parasiitse</w:t>
      </w:r>
      <w:proofErr w:type="spellEnd"/>
      <w:r w:rsidRPr="003553CC">
        <w:rPr>
          <w:lang w:val="et-EE"/>
        </w:rPr>
        <w:t xml:space="preserve"> eluviisiga organismide arengu vältel peremeesorganismi, toiduobjekti ja/või elupaiga vahetamise vajalikkust;</w:t>
      </w:r>
      <w:r w:rsidR="003553CC">
        <w:rPr>
          <w:lang w:val="et-EE"/>
        </w:rPr>
        <w:t xml:space="preserve"> </w:t>
      </w:r>
      <w:r w:rsidRPr="003553CC">
        <w:rPr>
          <w:lang w:val="et-EE"/>
        </w:rPr>
        <w:t>väärtustab selgroogseid loomi eluslooduse olulise osana.</w:t>
      </w:r>
    </w:p>
    <w:p w:rsidR="00B51D96" w:rsidRPr="007742A7" w:rsidRDefault="00B51D96" w:rsidP="003553CC">
      <w:pPr>
        <w:autoSpaceDE w:val="0"/>
        <w:autoSpaceDN w:val="0"/>
        <w:adjustRightInd w:val="0"/>
        <w:spacing w:line="360" w:lineRule="auto"/>
        <w:jc w:val="both"/>
        <w:rPr>
          <w:sz w:val="16"/>
          <w:szCs w:val="16"/>
        </w:rPr>
      </w:pPr>
    </w:p>
    <w:p w:rsidR="00B51D96" w:rsidRPr="003553CC" w:rsidRDefault="00B51D96" w:rsidP="003553CC">
      <w:pPr>
        <w:autoSpaceDE w:val="0"/>
        <w:autoSpaceDN w:val="0"/>
        <w:adjustRightInd w:val="0"/>
        <w:spacing w:line="360" w:lineRule="auto"/>
        <w:jc w:val="both"/>
        <w:rPr>
          <w:b/>
        </w:rPr>
      </w:pPr>
      <w:r w:rsidRPr="003553CC">
        <w:rPr>
          <w:b/>
        </w:rPr>
        <w:t>Õppesisu:</w:t>
      </w:r>
    </w:p>
    <w:p w:rsidR="00000BE6" w:rsidRPr="003553CC" w:rsidRDefault="00000BE6" w:rsidP="003553CC">
      <w:pPr>
        <w:autoSpaceDE w:val="0"/>
        <w:autoSpaceDN w:val="0"/>
        <w:adjustRightInd w:val="0"/>
        <w:spacing w:line="360" w:lineRule="auto"/>
        <w:jc w:val="both"/>
      </w:pPr>
      <w:r w:rsidRPr="003553CC">
        <w:t>Selgrootute loomade üldiseloomustus ja võrdlus selgroogsetega. Käsnade, ainuõõssete, usside, limuste, lülijalgsete ja okasnahksete peamised välistunnused, levik ning tähtsus looduses ja inimese elus. Lülijalgsete (koorikloomade, ämblikulaadsete ja putukate) välisehituse võrdlus. Tavalisemate putukarühmade ja limuste välistunnuste erinevused.</w:t>
      </w:r>
    </w:p>
    <w:p w:rsidR="00000BE6" w:rsidRPr="003553CC" w:rsidRDefault="00000BE6" w:rsidP="003553CC">
      <w:pPr>
        <w:autoSpaceDE w:val="0"/>
        <w:autoSpaceDN w:val="0"/>
        <w:adjustRightInd w:val="0"/>
        <w:spacing w:line="360" w:lineRule="auto"/>
        <w:jc w:val="both"/>
      </w:pPr>
      <w:r w:rsidRPr="003553CC">
        <w:t xml:space="preserve">Vabalt elavate ning </w:t>
      </w:r>
      <w:proofErr w:type="spellStart"/>
      <w:r w:rsidRPr="003553CC">
        <w:t>parasiitse</w:t>
      </w:r>
      <w:proofErr w:type="spellEnd"/>
      <w:r w:rsidRPr="003553CC">
        <w:t xml:space="preserve"> eluviisiga selgrootute loomade kohastumused hingamiseks ja toitumiseks. Selgrootute hingamine lõpuste, kopsude ja trahheedega. Selgrootute loomade erinevad toiduhankimise viisid ja organid.</w:t>
      </w:r>
    </w:p>
    <w:p w:rsidR="00000BE6" w:rsidRPr="003553CC" w:rsidRDefault="00000BE6" w:rsidP="003553CC">
      <w:pPr>
        <w:autoSpaceDE w:val="0"/>
        <w:autoSpaceDN w:val="0"/>
        <w:adjustRightInd w:val="0"/>
        <w:spacing w:line="360" w:lineRule="auto"/>
        <w:jc w:val="both"/>
      </w:pPr>
      <w:r w:rsidRPr="003553CC">
        <w:t>Usside, limuste ning lülijalgsete liit- ja lahksugulisus. Peremeesorganismi ja vaheperemehe vaheldumine usside arengus. Paljunemise ja arengu eripära otsese, täismoondelise ning vaegmoondelise arenguga loomadel.</w:t>
      </w:r>
    </w:p>
    <w:p w:rsidR="009C4A9C" w:rsidRPr="003553CC" w:rsidRDefault="009C4A9C" w:rsidP="003553CC">
      <w:pPr>
        <w:autoSpaceDE w:val="0"/>
        <w:autoSpaceDN w:val="0"/>
        <w:adjustRightInd w:val="0"/>
        <w:spacing w:line="360" w:lineRule="auto"/>
        <w:jc w:val="both"/>
      </w:pPr>
    </w:p>
    <w:p w:rsidR="00000BE6" w:rsidRPr="003553CC" w:rsidRDefault="003553CC" w:rsidP="003553CC">
      <w:pPr>
        <w:pStyle w:val="Loendilik1"/>
        <w:numPr>
          <w:ilvl w:val="1"/>
          <w:numId w:val="12"/>
        </w:numPr>
        <w:spacing w:line="360" w:lineRule="auto"/>
        <w:jc w:val="both"/>
        <w:rPr>
          <w:rFonts w:ascii="Times New Roman" w:hAnsi="Times New Roman"/>
          <w:b/>
          <w:sz w:val="24"/>
          <w:szCs w:val="24"/>
        </w:rPr>
      </w:pPr>
      <w:r>
        <w:rPr>
          <w:rFonts w:ascii="Times New Roman" w:hAnsi="Times New Roman"/>
          <w:b/>
          <w:sz w:val="24"/>
          <w:szCs w:val="24"/>
        </w:rPr>
        <w:t xml:space="preserve"> </w:t>
      </w:r>
      <w:r w:rsidR="00000BE6" w:rsidRPr="003553CC">
        <w:rPr>
          <w:rFonts w:ascii="Times New Roman" w:hAnsi="Times New Roman"/>
          <w:b/>
          <w:sz w:val="24"/>
          <w:szCs w:val="24"/>
        </w:rPr>
        <w:t>Mikro</w:t>
      </w:r>
      <w:r w:rsidR="00000BE6" w:rsidRPr="003553CC">
        <w:rPr>
          <w:rFonts w:ascii="Times New Roman" w:hAnsi="Times New Roman"/>
          <w:b/>
          <w:sz w:val="24"/>
          <w:szCs w:val="24"/>
        </w:rPr>
        <w:softHyphen/>
        <w:t>organismide ehitus ja eluprotsessid</w:t>
      </w:r>
    </w:p>
    <w:p w:rsidR="003553CC" w:rsidRPr="003553CC" w:rsidRDefault="003553CC" w:rsidP="003553CC">
      <w:pPr>
        <w:pStyle w:val="Vahedeta"/>
        <w:rPr>
          <w:b/>
        </w:rPr>
      </w:pPr>
      <w:r w:rsidRPr="003553CC">
        <w:rPr>
          <w:b/>
        </w:rPr>
        <w:t>Õpitulemused</w:t>
      </w:r>
    </w:p>
    <w:p w:rsidR="00000BE6" w:rsidRPr="003553CC" w:rsidRDefault="003553CC" w:rsidP="003553CC">
      <w:pPr>
        <w:pStyle w:val="Vahedeta"/>
      </w:pPr>
      <w:r w:rsidRPr="003553CC">
        <w:t>Õpilane:</w:t>
      </w:r>
    </w:p>
    <w:p w:rsidR="00000BE6" w:rsidRPr="003553CC" w:rsidRDefault="00000BE6" w:rsidP="003553CC">
      <w:pPr>
        <w:pStyle w:val="Loend"/>
        <w:numPr>
          <w:ilvl w:val="0"/>
          <w:numId w:val="7"/>
        </w:numPr>
        <w:spacing w:line="360" w:lineRule="auto"/>
        <w:jc w:val="both"/>
        <w:rPr>
          <w:lang w:val="et-EE"/>
        </w:rPr>
      </w:pPr>
      <w:r w:rsidRPr="003553CC">
        <w:rPr>
          <w:lang w:val="et-EE"/>
        </w:rPr>
        <w:t>võrdleb bakterite ja algloomade ehitust loomade ja taimedega ning viiruste ehituslikku eripära rakulise ehitusega;</w:t>
      </w:r>
    </w:p>
    <w:p w:rsidR="00000BE6" w:rsidRPr="003553CC" w:rsidRDefault="00000BE6" w:rsidP="003553CC">
      <w:pPr>
        <w:pStyle w:val="Loend"/>
        <w:numPr>
          <w:ilvl w:val="0"/>
          <w:numId w:val="7"/>
        </w:numPr>
        <w:spacing w:line="360" w:lineRule="auto"/>
        <w:jc w:val="both"/>
        <w:rPr>
          <w:lang w:val="et-EE"/>
        </w:rPr>
      </w:pPr>
      <w:r w:rsidRPr="003553CC">
        <w:rPr>
          <w:lang w:val="et-EE"/>
        </w:rPr>
        <w:t>selgitab bakterite ja algloomade levikut erinevates elupaikades, sh aeroobses ja anaeroobses keskkonnas;</w:t>
      </w:r>
    </w:p>
    <w:p w:rsidR="00000BE6" w:rsidRPr="003553CC" w:rsidRDefault="00000BE6" w:rsidP="003553CC">
      <w:pPr>
        <w:pStyle w:val="Loend"/>
        <w:numPr>
          <w:ilvl w:val="0"/>
          <w:numId w:val="7"/>
        </w:numPr>
        <w:spacing w:line="360" w:lineRule="auto"/>
        <w:jc w:val="both"/>
        <w:rPr>
          <w:lang w:val="et-EE"/>
        </w:rPr>
      </w:pPr>
      <w:r w:rsidRPr="003553CC">
        <w:rPr>
          <w:lang w:val="et-EE"/>
        </w:rPr>
        <w:t>analüüsib ning selgitab bakterite ja algloomade tähtsust looduses ja inimtegevuses;</w:t>
      </w:r>
    </w:p>
    <w:p w:rsidR="00000BE6" w:rsidRPr="003553CC" w:rsidRDefault="00000BE6" w:rsidP="003553CC">
      <w:pPr>
        <w:pStyle w:val="Loend"/>
        <w:numPr>
          <w:ilvl w:val="0"/>
          <w:numId w:val="7"/>
        </w:numPr>
        <w:spacing w:line="360" w:lineRule="auto"/>
        <w:jc w:val="both"/>
        <w:rPr>
          <w:lang w:val="et-EE"/>
        </w:rPr>
      </w:pPr>
      <w:r w:rsidRPr="003553CC">
        <w:rPr>
          <w:lang w:val="et-EE"/>
        </w:rPr>
        <w:t>selgitab toidu bakteriaalse riknemise eest kaitsmise viise;</w:t>
      </w:r>
    </w:p>
    <w:p w:rsidR="00000BE6" w:rsidRPr="003553CC" w:rsidRDefault="00000BE6" w:rsidP="003553CC">
      <w:pPr>
        <w:pStyle w:val="Loend"/>
        <w:numPr>
          <w:ilvl w:val="0"/>
          <w:numId w:val="7"/>
        </w:numPr>
        <w:spacing w:line="360" w:lineRule="auto"/>
        <w:jc w:val="both"/>
        <w:rPr>
          <w:lang w:val="et-EE"/>
        </w:rPr>
      </w:pPr>
      <w:r w:rsidRPr="003553CC">
        <w:rPr>
          <w:lang w:val="et-EE"/>
        </w:rPr>
        <w:t>hindab kiire paljunemise ja püsieoste moodustumise tähtsust bakterite levikul;</w:t>
      </w:r>
    </w:p>
    <w:p w:rsidR="00000BE6" w:rsidRPr="003553CC" w:rsidRDefault="00000BE6" w:rsidP="003553CC">
      <w:pPr>
        <w:pStyle w:val="Loend"/>
        <w:numPr>
          <w:ilvl w:val="0"/>
          <w:numId w:val="7"/>
        </w:numPr>
        <w:spacing w:line="360" w:lineRule="auto"/>
        <w:jc w:val="both"/>
        <w:rPr>
          <w:lang w:val="et-EE"/>
        </w:rPr>
      </w:pPr>
      <w:r w:rsidRPr="003553CC">
        <w:rPr>
          <w:lang w:val="et-EE"/>
        </w:rPr>
        <w:t>teab, kuidas vältida inimese sagedasemaid bakter- ja viirushaigusi, ning väärtustab tervislikke eluviise;</w:t>
      </w:r>
    </w:p>
    <w:p w:rsidR="00000BE6" w:rsidRPr="003553CC" w:rsidRDefault="00000BE6" w:rsidP="003553CC">
      <w:pPr>
        <w:pStyle w:val="Loend"/>
        <w:numPr>
          <w:ilvl w:val="0"/>
          <w:numId w:val="7"/>
        </w:numPr>
        <w:spacing w:line="360" w:lineRule="auto"/>
        <w:jc w:val="both"/>
        <w:rPr>
          <w:lang w:val="et-EE"/>
        </w:rPr>
      </w:pPr>
      <w:r w:rsidRPr="003553CC">
        <w:rPr>
          <w:lang w:val="et-EE"/>
        </w:rPr>
        <w:t>selgitab mikroorganismidega seotud elukutseid;</w:t>
      </w:r>
      <w:r w:rsidR="003553CC">
        <w:rPr>
          <w:lang w:val="et-EE"/>
        </w:rPr>
        <w:t xml:space="preserve"> </w:t>
      </w:r>
      <w:r w:rsidRPr="003553CC">
        <w:rPr>
          <w:lang w:val="et-EE"/>
        </w:rPr>
        <w:t>väärtustab bakterite tähtsust looduses ja inimese elus.</w:t>
      </w:r>
    </w:p>
    <w:p w:rsidR="007742A7" w:rsidRPr="007742A7" w:rsidRDefault="007742A7" w:rsidP="003553CC">
      <w:pPr>
        <w:autoSpaceDE w:val="0"/>
        <w:autoSpaceDN w:val="0"/>
        <w:adjustRightInd w:val="0"/>
        <w:spacing w:line="360" w:lineRule="auto"/>
        <w:jc w:val="both"/>
        <w:rPr>
          <w:b/>
          <w:sz w:val="16"/>
          <w:szCs w:val="16"/>
        </w:rPr>
      </w:pPr>
    </w:p>
    <w:p w:rsidR="00B51D96" w:rsidRPr="003553CC" w:rsidRDefault="00B51D96" w:rsidP="003553CC">
      <w:pPr>
        <w:autoSpaceDE w:val="0"/>
        <w:autoSpaceDN w:val="0"/>
        <w:adjustRightInd w:val="0"/>
        <w:spacing w:line="360" w:lineRule="auto"/>
        <w:jc w:val="both"/>
        <w:rPr>
          <w:b/>
        </w:rPr>
      </w:pPr>
      <w:r w:rsidRPr="003553CC">
        <w:rPr>
          <w:b/>
        </w:rPr>
        <w:t>Õppesisu:</w:t>
      </w:r>
    </w:p>
    <w:p w:rsidR="00000BE6" w:rsidRPr="003553CC" w:rsidRDefault="00000BE6" w:rsidP="003553CC">
      <w:pPr>
        <w:autoSpaceDE w:val="0"/>
        <w:autoSpaceDN w:val="0"/>
        <w:adjustRightInd w:val="0"/>
        <w:spacing w:line="360" w:lineRule="auto"/>
        <w:jc w:val="both"/>
      </w:pPr>
      <w:r w:rsidRPr="003553CC">
        <w:t xml:space="preserve">Bakterite ja algloomade põhitunnuste võrdlus loomade ning taimedega. Vabalt elavate ja </w:t>
      </w:r>
      <w:proofErr w:type="spellStart"/>
      <w:r w:rsidRPr="003553CC">
        <w:t>parasiitse</w:t>
      </w:r>
      <w:proofErr w:type="spellEnd"/>
      <w:r w:rsidRPr="003553CC">
        <w:t xml:space="preserve"> eluviisiga mikroorganismide levik ning tähtsus. Bakterite aeroobne ja anaeroobne </w:t>
      </w:r>
      <w:r w:rsidRPr="003553CC">
        <w:lastRenderedPageBreak/>
        <w:t xml:space="preserve">eluviis ning </w:t>
      </w:r>
      <w:proofErr w:type="spellStart"/>
      <w:r w:rsidRPr="003553CC">
        <w:t>parasitism</w:t>
      </w:r>
      <w:proofErr w:type="spellEnd"/>
      <w:r w:rsidRPr="003553CC">
        <w:t>. Käärimiseks vajalikud tingimused. Bakterite paljunemine ja levik. Bakterhaigustesse nakatumine ja haiguste vältimine. Bakterite osa looduses ja inimtegevuses.</w:t>
      </w:r>
    </w:p>
    <w:p w:rsidR="00000BE6" w:rsidRPr="003553CC" w:rsidRDefault="00000BE6" w:rsidP="003553CC">
      <w:pPr>
        <w:autoSpaceDE w:val="0"/>
        <w:autoSpaceDN w:val="0"/>
        <w:adjustRightInd w:val="0"/>
        <w:spacing w:line="360" w:lineRule="auto"/>
        <w:jc w:val="both"/>
      </w:pPr>
      <w:r w:rsidRPr="003553CC">
        <w:t>Viiruste ehituslik ja talitluslik eripära. Viirustega nakatumine, peiteaeg, haigestumine ja tervenemine.</w:t>
      </w:r>
    </w:p>
    <w:p w:rsidR="00000BE6" w:rsidRPr="003553CC" w:rsidRDefault="00000BE6" w:rsidP="003553CC">
      <w:pPr>
        <w:autoSpaceDE w:val="0"/>
        <w:autoSpaceDN w:val="0"/>
        <w:adjustRightInd w:val="0"/>
        <w:spacing w:line="360" w:lineRule="auto"/>
        <w:jc w:val="both"/>
      </w:pPr>
      <w:r w:rsidRPr="003553CC">
        <w:t>Mikroorganismidega seotud elukutsed.</w:t>
      </w:r>
    </w:p>
    <w:p w:rsidR="009C4A9C" w:rsidRPr="003553CC" w:rsidRDefault="009C4A9C" w:rsidP="003553CC">
      <w:pPr>
        <w:autoSpaceDE w:val="0"/>
        <w:autoSpaceDN w:val="0"/>
        <w:adjustRightInd w:val="0"/>
        <w:spacing w:line="360" w:lineRule="auto"/>
        <w:jc w:val="both"/>
      </w:pPr>
    </w:p>
    <w:p w:rsidR="009C4A9C" w:rsidRPr="003553CC" w:rsidRDefault="007742A7" w:rsidP="007742A7">
      <w:pPr>
        <w:pStyle w:val="Loendilik1"/>
        <w:numPr>
          <w:ilvl w:val="1"/>
          <w:numId w:val="12"/>
        </w:numPr>
        <w:spacing w:line="360" w:lineRule="auto"/>
        <w:jc w:val="both"/>
        <w:rPr>
          <w:rFonts w:ascii="Times New Roman" w:hAnsi="Times New Roman"/>
          <w:b/>
          <w:sz w:val="24"/>
          <w:szCs w:val="24"/>
        </w:rPr>
      </w:pPr>
      <w:r>
        <w:rPr>
          <w:rFonts w:ascii="Times New Roman" w:hAnsi="Times New Roman"/>
          <w:b/>
          <w:sz w:val="24"/>
          <w:szCs w:val="24"/>
        </w:rPr>
        <w:t xml:space="preserve"> </w:t>
      </w:r>
      <w:r w:rsidR="00000BE6" w:rsidRPr="003553CC">
        <w:rPr>
          <w:rFonts w:ascii="Times New Roman" w:hAnsi="Times New Roman"/>
          <w:b/>
          <w:sz w:val="24"/>
          <w:szCs w:val="24"/>
        </w:rPr>
        <w:t>Ökoloogia ja keskkonna</w:t>
      </w:r>
      <w:r w:rsidR="00000BE6" w:rsidRPr="003553CC">
        <w:rPr>
          <w:rFonts w:ascii="Times New Roman" w:hAnsi="Times New Roman"/>
          <w:b/>
          <w:sz w:val="24"/>
          <w:szCs w:val="24"/>
        </w:rPr>
        <w:softHyphen/>
        <w:t>kaitse</w:t>
      </w:r>
    </w:p>
    <w:p w:rsidR="007742A7" w:rsidRPr="003553CC" w:rsidRDefault="007742A7" w:rsidP="007742A7">
      <w:pPr>
        <w:pStyle w:val="Vahedeta"/>
        <w:rPr>
          <w:b/>
        </w:rPr>
      </w:pPr>
      <w:r w:rsidRPr="003553CC">
        <w:rPr>
          <w:b/>
        </w:rPr>
        <w:t>Õpitulemused</w:t>
      </w:r>
    </w:p>
    <w:p w:rsidR="00000BE6" w:rsidRPr="003553CC" w:rsidRDefault="00000BE6" w:rsidP="003553CC">
      <w:pPr>
        <w:pStyle w:val="Loend"/>
        <w:numPr>
          <w:ilvl w:val="0"/>
          <w:numId w:val="0"/>
        </w:numPr>
        <w:spacing w:line="360" w:lineRule="auto"/>
        <w:jc w:val="both"/>
        <w:rPr>
          <w:lang w:val="et-EE"/>
        </w:rPr>
      </w:pPr>
      <w:r w:rsidRPr="003553CC">
        <w:rPr>
          <w:lang w:val="et-EE"/>
        </w:rPr>
        <w:t>Õpilane</w:t>
      </w:r>
      <w:r w:rsidR="007742A7">
        <w:rPr>
          <w:lang w:val="et-EE"/>
        </w:rPr>
        <w:t>:</w:t>
      </w:r>
    </w:p>
    <w:p w:rsidR="00000BE6" w:rsidRPr="003553CC" w:rsidRDefault="00000BE6" w:rsidP="003553CC">
      <w:pPr>
        <w:pStyle w:val="Loend"/>
        <w:numPr>
          <w:ilvl w:val="0"/>
          <w:numId w:val="8"/>
        </w:numPr>
        <w:spacing w:line="360" w:lineRule="auto"/>
        <w:jc w:val="both"/>
        <w:rPr>
          <w:lang w:val="et-EE"/>
        </w:rPr>
      </w:pPr>
      <w:r w:rsidRPr="003553CC">
        <w:rPr>
          <w:lang w:val="et-EE"/>
        </w:rPr>
        <w:t>selgitab populatsioonide, liikide, ökosüsteemide ja biosfääri struktuuri ning toob selle kohta näiteid;</w:t>
      </w:r>
    </w:p>
    <w:p w:rsidR="00000BE6" w:rsidRPr="003553CC" w:rsidRDefault="00000BE6" w:rsidP="003553CC">
      <w:pPr>
        <w:pStyle w:val="Loend"/>
        <w:numPr>
          <w:ilvl w:val="0"/>
          <w:numId w:val="8"/>
        </w:numPr>
        <w:spacing w:line="360" w:lineRule="auto"/>
        <w:jc w:val="both"/>
        <w:rPr>
          <w:lang w:val="et-EE"/>
        </w:rPr>
      </w:pPr>
      <w:r w:rsidRPr="003553CC">
        <w:rPr>
          <w:lang w:val="et-EE"/>
        </w:rPr>
        <w:t>selgitab loodusliku tasakaalu kujunemist ökosüsteemides, hindab inimtegevuse positiivset ja negatiivset mõju populatsioonide ja ökosüsteemide muutumisele ning võimalusi lahendada keskkonnaprobleeme;</w:t>
      </w:r>
    </w:p>
    <w:p w:rsidR="00000BE6" w:rsidRPr="003553CC" w:rsidRDefault="00000BE6" w:rsidP="003553CC">
      <w:pPr>
        <w:pStyle w:val="Loend"/>
        <w:numPr>
          <w:ilvl w:val="0"/>
          <w:numId w:val="8"/>
        </w:numPr>
        <w:spacing w:line="360" w:lineRule="auto"/>
        <w:jc w:val="both"/>
        <w:rPr>
          <w:lang w:val="et-EE"/>
        </w:rPr>
      </w:pPr>
      <w:r w:rsidRPr="003553CC">
        <w:rPr>
          <w:lang w:val="et-EE"/>
        </w:rPr>
        <w:t>analüüsib diagrammidel ja tabelites esitatud infot ökoloogiliste tegurite mõju kohta organismide arvukusele;</w:t>
      </w:r>
    </w:p>
    <w:p w:rsidR="00000BE6" w:rsidRPr="003553CC" w:rsidRDefault="00000BE6" w:rsidP="003553CC">
      <w:pPr>
        <w:pStyle w:val="Loend"/>
        <w:numPr>
          <w:ilvl w:val="0"/>
          <w:numId w:val="8"/>
        </w:numPr>
        <w:spacing w:line="360" w:lineRule="auto"/>
        <w:jc w:val="both"/>
        <w:rPr>
          <w:lang w:val="et-EE"/>
        </w:rPr>
      </w:pPr>
      <w:r w:rsidRPr="003553CC">
        <w:rPr>
          <w:lang w:val="et-EE"/>
        </w:rPr>
        <w:t>hindab liigisisese ja liikidevahelise konkurentsi tähtsust loomade ning taimede näitel;</w:t>
      </w:r>
    </w:p>
    <w:p w:rsidR="00000BE6" w:rsidRPr="003553CC" w:rsidRDefault="00000BE6" w:rsidP="003553CC">
      <w:pPr>
        <w:pStyle w:val="Loend"/>
        <w:numPr>
          <w:ilvl w:val="0"/>
          <w:numId w:val="8"/>
        </w:numPr>
        <w:spacing w:line="360" w:lineRule="auto"/>
        <w:jc w:val="both"/>
        <w:rPr>
          <w:lang w:val="et-EE"/>
        </w:rPr>
      </w:pPr>
      <w:r w:rsidRPr="003553CC">
        <w:rPr>
          <w:lang w:val="et-EE"/>
        </w:rPr>
        <w:t>lahendab biomassi püramiidi ülesandeid;</w:t>
      </w:r>
    </w:p>
    <w:p w:rsidR="00000BE6" w:rsidRPr="003553CC" w:rsidRDefault="00000BE6" w:rsidP="003553CC">
      <w:pPr>
        <w:pStyle w:val="Loend"/>
        <w:numPr>
          <w:ilvl w:val="0"/>
          <w:numId w:val="8"/>
        </w:numPr>
        <w:spacing w:line="360" w:lineRule="auto"/>
        <w:jc w:val="both"/>
        <w:rPr>
          <w:lang w:val="et-EE"/>
        </w:rPr>
      </w:pPr>
      <w:r w:rsidRPr="003553CC">
        <w:rPr>
          <w:lang w:val="et-EE"/>
        </w:rPr>
        <w:t>lahendab bioloogilise mitmekesisuse kaitsega seotud dilemmaprobleeme;</w:t>
      </w:r>
    </w:p>
    <w:p w:rsidR="00000BE6" w:rsidRPr="003553CC" w:rsidRDefault="00000BE6" w:rsidP="003553CC">
      <w:pPr>
        <w:spacing w:line="360" w:lineRule="auto"/>
        <w:jc w:val="both"/>
      </w:pPr>
      <w:r w:rsidRPr="003553CC">
        <w:t>väärtustab bioloogilist mitmekesisust ning suhtub vastutustundlikult ja säästvalt erinevatesse ökosüsteemidesse ning elupaikadesse.</w:t>
      </w:r>
    </w:p>
    <w:p w:rsidR="00B51D96" w:rsidRPr="007742A7" w:rsidRDefault="00B51D96" w:rsidP="003553CC">
      <w:pPr>
        <w:spacing w:line="360" w:lineRule="auto"/>
        <w:jc w:val="both"/>
        <w:rPr>
          <w:sz w:val="16"/>
          <w:szCs w:val="16"/>
        </w:rPr>
      </w:pPr>
    </w:p>
    <w:p w:rsidR="00B51D96" w:rsidRPr="007742A7" w:rsidRDefault="007742A7" w:rsidP="003553CC">
      <w:pPr>
        <w:autoSpaceDE w:val="0"/>
        <w:autoSpaceDN w:val="0"/>
        <w:adjustRightInd w:val="0"/>
        <w:spacing w:line="360" w:lineRule="auto"/>
        <w:jc w:val="both"/>
        <w:rPr>
          <w:b/>
        </w:rPr>
      </w:pPr>
      <w:r>
        <w:rPr>
          <w:b/>
        </w:rPr>
        <w:t>Õppesisu</w:t>
      </w:r>
    </w:p>
    <w:p w:rsidR="00000BE6" w:rsidRPr="003553CC" w:rsidRDefault="00000BE6" w:rsidP="003553CC">
      <w:pPr>
        <w:autoSpaceDE w:val="0"/>
        <w:autoSpaceDN w:val="0"/>
        <w:adjustRightInd w:val="0"/>
        <w:spacing w:line="360" w:lineRule="auto"/>
        <w:jc w:val="both"/>
      </w:pPr>
      <w:r w:rsidRPr="003553CC">
        <w:t>Organismide jaotamine liikidesse. Populatsioonide, ökosüsteemi ja biosfääri struktuur. Looduslik tasakaal.</w:t>
      </w:r>
    </w:p>
    <w:p w:rsidR="00000BE6" w:rsidRPr="003553CC" w:rsidRDefault="00000BE6" w:rsidP="003553CC">
      <w:pPr>
        <w:autoSpaceDE w:val="0"/>
        <w:autoSpaceDN w:val="0"/>
        <w:adjustRightInd w:val="0"/>
        <w:spacing w:line="360" w:lineRule="auto"/>
        <w:jc w:val="both"/>
      </w:pPr>
      <w:r w:rsidRPr="003553CC">
        <w:t>Eluta ja eluslooduse tegurid (ökoloogilised tegurid) ning nende mõju eri organismirühmadele. Biomassi juurdekasvu püramiidi moodustumine ning toiduahela lülide arvukuse leidmine.</w:t>
      </w:r>
    </w:p>
    <w:p w:rsidR="00000BE6" w:rsidRPr="003553CC" w:rsidRDefault="00000BE6" w:rsidP="003553CC">
      <w:pPr>
        <w:autoSpaceDE w:val="0"/>
        <w:autoSpaceDN w:val="0"/>
        <w:adjustRightInd w:val="0"/>
        <w:spacing w:line="360" w:lineRule="auto"/>
        <w:jc w:val="both"/>
      </w:pPr>
      <w:r w:rsidRPr="003553CC">
        <w:t>Inimmõju populatsioonidele ja ökosüsteemidele. Bioloogilise mitmekesisuse tähtsus. Liigi- ja elupaigakaitse Eestis. Inimtegevus keskkonnaprobleemide lahendamisel.</w:t>
      </w:r>
    </w:p>
    <w:p w:rsidR="00B51D96" w:rsidRPr="003553CC" w:rsidRDefault="00B51D96" w:rsidP="003553CC">
      <w:pPr>
        <w:spacing w:line="360" w:lineRule="auto"/>
        <w:jc w:val="both"/>
        <w:rPr>
          <w:b/>
          <w:bCs/>
        </w:rPr>
      </w:pPr>
    </w:p>
    <w:p w:rsidR="00B51D96" w:rsidRPr="007742A7" w:rsidRDefault="007742A7" w:rsidP="007742A7">
      <w:pPr>
        <w:spacing w:line="360" w:lineRule="auto"/>
        <w:jc w:val="both"/>
        <w:rPr>
          <w:b/>
          <w:bCs/>
        </w:rPr>
      </w:pPr>
      <w:r w:rsidRPr="007742A7">
        <w:rPr>
          <w:b/>
          <w:bCs/>
        </w:rPr>
        <w:t xml:space="preserve">4. </w:t>
      </w:r>
      <w:r w:rsidR="00B51D96" w:rsidRPr="007742A7">
        <w:rPr>
          <w:b/>
          <w:bCs/>
        </w:rPr>
        <w:t>Aine õpetamisel taotletavad üldpädevused</w:t>
      </w:r>
    </w:p>
    <w:p w:rsidR="007742A7" w:rsidRPr="007742A7" w:rsidRDefault="007742A7" w:rsidP="003553CC">
      <w:pPr>
        <w:spacing w:line="360" w:lineRule="auto"/>
        <w:jc w:val="both"/>
        <w:rPr>
          <w:b/>
          <w:bCs/>
          <w:sz w:val="10"/>
          <w:szCs w:val="10"/>
        </w:rPr>
      </w:pPr>
    </w:p>
    <w:p w:rsidR="00B51D96" w:rsidRPr="007742A7" w:rsidRDefault="007742A7" w:rsidP="003553CC">
      <w:pPr>
        <w:spacing w:line="360" w:lineRule="auto"/>
        <w:jc w:val="both"/>
      </w:pPr>
      <w:r w:rsidRPr="007742A7">
        <w:rPr>
          <w:b/>
          <w:bCs/>
        </w:rPr>
        <w:t xml:space="preserve">4.1. </w:t>
      </w:r>
      <w:r w:rsidR="00000BE6" w:rsidRPr="007742A7">
        <w:rPr>
          <w:b/>
          <w:bCs/>
        </w:rPr>
        <w:t>Väärtuspädevus</w:t>
      </w:r>
      <w:r w:rsidR="00000BE6" w:rsidRPr="007742A7">
        <w:t xml:space="preserve"> </w:t>
      </w:r>
    </w:p>
    <w:p w:rsidR="00000BE6" w:rsidRPr="003553CC" w:rsidRDefault="00000BE6" w:rsidP="003553CC">
      <w:pPr>
        <w:spacing w:line="360" w:lineRule="auto"/>
        <w:jc w:val="both"/>
        <w:rPr>
          <w:rStyle w:val="apple-style-span"/>
          <w:color w:val="000000"/>
        </w:rPr>
      </w:pPr>
      <w:r w:rsidRPr="003553CC">
        <w:rPr>
          <w:rStyle w:val="apple-style-span"/>
          <w:color w:val="000000"/>
        </w:rPr>
        <w:lastRenderedPageBreak/>
        <w:t xml:space="preserve">Bioloogiaga kujundatakse positiivne hoiak erinevate organismide ja keskkonna ning laiemalt bioloogilise mitmekesisuse suhtes. Seejuures tuleb mõista, et ehkki ka kõige lihtsamate bakterite, seente või taimede kasutamine ei ole üldiselt väär, ei ole õigustatud nende mõtlematu hävitamine. Väärtustatakse teadmiste ja oskuste omandamist enesejuhitud õpiprotsessi kaudu, rakendades seejuures uurimuslikku lähenemist ja probleemide lahendamist. Kujundatakse tervislikke eluviise. Väärtuspädevust kujundatakse üldiselt samal tasemel 7.–9. </w:t>
      </w:r>
      <w:r w:rsidR="007742A7">
        <w:rPr>
          <w:rStyle w:val="apple-style-span"/>
          <w:color w:val="000000"/>
        </w:rPr>
        <w:t>k</w:t>
      </w:r>
      <w:r w:rsidRPr="003553CC">
        <w:rPr>
          <w:rStyle w:val="apple-style-span"/>
          <w:color w:val="000000"/>
        </w:rPr>
        <w:t>lassini.</w:t>
      </w:r>
    </w:p>
    <w:p w:rsidR="007742A7" w:rsidRPr="007742A7" w:rsidRDefault="007742A7" w:rsidP="003553CC">
      <w:pPr>
        <w:spacing w:line="360" w:lineRule="auto"/>
        <w:jc w:val="both"/>
        <w:rPr>
          <w:b/>
          <w:bCs/>
          <w:sz w:val="16"/>
          <w:szCs w:val="16"/>
        </w:rPr>
      </w:pPr>
    </w:p>
    <w:p w:rsidR="00B51D96" w:rsidRPr="003553CC" w:rsidRDefault="007742A7" w:rsidP="003553CC">
      <w:pPr>
        <w:spacing w:line="360" w:lineRule="auto"/>
        <w:jc w:val="both"/>
      </w:pPr>
      <w:r>
        <w:rPr>
          <w:b/>
          <w:bCs/>
        </w:rPr>
        <w:t xml:space="preserve">4.2. </w:t>
      </w:r>
      <w:r w:rsidR="00000BE6" w:rsidRPr="003553CC">
        <w:rPr>
          <w:b/>
          <w:bCs/>
        </w:rPr>
        <w:t>Sotsiaalne pädevus</w:t>
      </w:r>
      <w:r w:rsidR="00000BE6" w:rsidRPr="003553CC">
        <w:t xml:space="preserve"> </w:t>
      </w:r>
    </w:p>
    <w:p w:rsidR="00000BE6" w:rsidRPr="003553CC" w:rsidRDefault="00000BE6" w:rsidP="003553CC">
      <w:pPr>
        <w:spacing w:line="360" w:lineRule="auto"/>
        <w:jc w:val="both"/>
        <w:rPr>
          <w:rStyle w:val="apple-style-span"/>
          <w:color w:val="000000"/>
        </w:rPr>
      </w:pPr>
      <w:r w:rsidRPr="003553CC">
        <w:rPr>
          <w:rStyle w:val="apple-style-span"/>
          <w:color w:val="000000"/>
        </w:rPr>
        <w:t>Bioloogias õpitakse tundma ühiskonnas kehtivaid norme seoses eluslooduse kaitse ning kasutamisega. Reeglitega tutvutakse valdavalt rühmatöödes ja rollimängudes, kus mitmesugustes situatsioonides õpitakse omavahel koostööd tegema ning leidma lahendusi looduskeskkonda ja erinevaid organisme ohustavatele probleemidele nii kohalikul kui ka globaalsel tasandil. Keskkonnakaitse ja inimese tervisega seonduvate teemade käsitlemisel on võimalik rakendada väitlusi, milles lahendatakse keerukaid dilemmaprobleeme, võttes arvesse lisaks teaduslikele ka seadusandlikke, majanduslikke ning eetilis-moraalseid aspekte. Sotsiaalset pädevust arendatakse 8. klassis erinevate organismide tähtsust ja nende kasutamise reegleid käsitledes ning ühisõppevorme rakendades.</w:t>
      </w:r>
    </w:p>
    <w:p w:rsidR="007742A7" w:rsidRPr="007742A7" w:rsidRDefault="007742A7" w:rsidP="003553CC">
      <w:pPr>
        <w:spacing w:line="360" w:lineRule="auto"/>
        <w:jc w:val="both"/>
        <w:rPr>
          <w:b/>
          <w:bCs/>
          <w:sz w:val="16"/>
          <w:szCs w:val="16"/>
        </w:rPr>
      </w:pPr>
    </w:p>
    <w:p w:rsidR="00B51D96" w:rsidRPr="003553CC" w:rsidRDefault="007742A7" w:rsidP="003553CC">
      <w:pPr>
        <w:spacing w:line="360" w:lineRule="auto"/>
        <w:jc w:val="both"/>
      </w:pPr>
      <w:r>
        <w:rPr>
          <w:b/>
          <w:bCs/>
        </w:rPr>
        <w:t xml:space="preserve">4.3. </w:t>
      </w:r>
      <w:r w:rsidR="00000BE6" w:rsidRPr="003553CC">
        <w:rPr>
          <w:b/>
          <w:bCs/>
        </w:rPr>
        <w:t>Enesemääratluspädevus</w:t>
      </w:r>
      <w:r w:rsidR="00000BE6" w:rsidRPr="003553CC">
        <w:t xml:space="preserve"> </w:t>
      </w:r>
    </w:p>
    <w:p w:rsidR="00000BE6" w:rsidRPr="003553CC" w:rsidRDefault="00000BE6" w:rsidP="003553CC">
      <w:pPr>
        <w:spacing w:line="360" w:lineRule="auto"/>
        <w:jc w:val="both"/>
      </w:pPr>
      <w:r w:rsidRPr="003553CC">
        <w:rPr>
          <w:rStyle w:val="apple-style-span"/>
          <w:color w:val="000000"/>
        </w:rPr>
        <w:t xml:space="preserve">Bioloogias õpitakse tundma inimese normaalset ehitust ja talitlust ning tavalisemaid kõrvalekaldeid koos nende põhjuste ja vältimise võimalustega. Seeläbi omandavad õpilased oskused iseennast mõista ja hinnata ning ka tervislikke eluviise järgida. </w:t>
      </w:r>
    </w:p>
    <w:p w:rsidR="007742A7" w:rsidRPr="007742A7" w:rsidRDefault="007742A7" w:rsidP="003553CC">
      <w:pPr>
        <w:spacing w:line="360" w:lineRule="auto"/>
        <w:jc w:val="both"/>
        <w:rPr>
          <w:b/>
          <w:bCs/>
          <w:sz w:val="16"/>
          <w:szCs w:val="16"/>
        </w:rPr>
      </w:pPr>
    </w:p>
    <w:p w:rsidR="00B51D96" w:rsidRPr="003553CC" w:rsidRDefault="007742A7" w:rsidP="003553CC">
      <w:pPr>
        <w:spacing w:line="360" w:lineRule="auto"/>
        <w:jc w:val="both"/>
      </w:pPr>
      <w:r>
        <w:rPr>
          <w:b/>
          <w:bCs/>
        </w:rPr>
        <w:t xml:space="preserve">4.4. </w:t>
      </w:r>
      <w:r w:rsidR="00000BE6" w:rsidRPr="003553CC">
        <w:rPr>
          <w:b/>
          <w:bCs/>
        </w:rPr>
        <w:t>Õpipädevus</w:t>
      </w:r>
      <w:r w:rsidR="00000BE6" w:rsidRPr="003553CC">
        <w:t xml:space="preserve"> </w:t>
      </w:r>
    </w:p>
    <w:p w:rsidR="00000BE6" w:rsidRPr="003553CC" w:rsidRDefault="00000BE6" w:rsidP="003553CC">
      <w:pPr>
        <w:spacing w:line="360" w:lineRule="auto"/>
        <w:jc w:val="both"/>
      </w:pPr>
      <w:r w:rsidRPr="003553CC">
        <w:rPr>
          <w:rStyle w:val="apple-style-span"/>
          <w:color w:val="000000"/>
        </w:rPr>
        <w:t>Kui üldine õpipädevus on kujundatud juba 1.–6. klassis, siis 7.–9. klassi bioloogias viiakse rõhuasetus enesejuhitud õpioskuste kujundamisele nii probleemide lahendamisel kui ka uurimusliku õppe rakendamisel reaalsetes ja arvutipõhistes õpikeskkondades. Seejuures arendatakse õpilaste oskusi uute teadmiste omandamiseks, hüpoteeside kontrollimiseks ning probleemide lahendamiseks vajalike tegevuste planeerimiseks, läbiviimiseks ja kokkuvõtete tegemiseks. Erinevaid ülesandeid lahendades õpitakse ka õppimiseks vajalikku taustinfot leidma ning kriitiliselt hindama.</w:t>
      </w:r>
      <w:r w:rsidRPr="003553CC">
        <w:rPr>
          <w:rStyle w:val="apple-converted-space"/>
          <w:color w:val="000000"/>
        </w:rPr>
        <w:t> </w:t>
      </w:r>
    </w:p>
    <w:p w:rsidR="007742A7" w:rsidRPr="007742A7" w:rsidRDefault="007742A7" w:rsidP="003553CC">
      <w:pPr>
        <w:spacing w:line="360" w:lineRule="auto"/>
        <w:jc w:val="both"/>
        <w:rPr>
          <w:b/>
          <w:bCs/>
          <w:sz w:val="16"/>
          <w:szCs w:val="16"/>
        </w:rPr>
      </w:pPr>
    </w:p>
    <w:p w:rsidR="00B51D96" w:rsidRPr="003553CC" w:rsidRDefault="007742A7" w:rsidP="003553CC">
      <w:pPr>
        <w:spacing w:line="360" w:lineRule="auto"/>
        <w:jc w:val="both"/>
      </w:pPr>
      <w:r>
        <w:rPr>
          <w:b/>
          <w:bCs/>
        </w:rPr>
        <w:t xml:space="preserve">4.5. </w:t>
      </w:r>
      <w:r w:rsidR="00000BE6" w:rsidRPr="003553CC">
        <w:rPr>
          <w:b/>
          <w:bCs/>
        </w:rPr>
        <w:t>Suhtluspädevus</w:t>
      </w:r>
      <w:r w:rsidR="00000BE6" w:rsidRPr="003553CC">
        <w:t xml:space="preserve">  </w:t>
      </w:r>
    </w:p>
    <w:p w:rsidR="00000BE6" w:rsidRPr="003553CC" w:rsidRDefault="00000BE6" w:rsidP="003553CC">
      <w:pPr>
        <w:spacing w:line="360" w:lineRule="auto"/>
        <w:jc w:val="both"/>
      </w:pPr>
      <w:r w:rsidRPr="003553CC">
        <w:rPr>
          <w:rStyle w:val="apple-style-span"/>
          <w:color w:val="000000"/>
        </w:rPr>
        <w:lastRenderedPageBreak/>
        <w:t xml:space="preserve">Suhtluspädevust arendatakse bioloogias, tõstes senisest palju tähtsamale kohale õpilaste analüüsi- ja tõlgendamisoskused ning õpitava erineval viisil väljendamise. Sellega seoses õpitakse korrektselt kasutama bioloogilisi termineid ja teaduskeelele omast stiili. Uurimuslike ülesannete ja probleemide lahendamise tulemuste kirjalikul ja suulisel esitamisel hindavad keelekasutuse korrektsust nii õpetaja kui ka kaasõpilased. Suhtluspädevuse arendamisele pööratakse samaväärset tähelepanu 7.–9. </w:t>
      </w:r>
      <w:r w:rsidR="007742A7">
        <w:rPr>
          <w:rStyle w:val="apple-style-span"/>
          <w:color w:val="000000"/>
        </w:rPr>
        <w:t>k</w:t>
      </w:r>
      <w:r w:rsidRPr="003553CC">
        <w:rPr>
          <w:rStyle w:val="apple-style-span"/>
          <w:color w:val="000000"/>
        </w:rPr>
        <w:t>lassin</w:t>
      </w:r>
      <w:r w:rsidR="007742A7">
        <w:rPr>
          <w:rStyle w:val="apple-style-span"/>
          <w:color w:val="000000"/>
        </w:rPr>
        <w:t>i.</w:t>
      </w:r>
    </w:p>
    <w:p w:rsidR="007742A7" w:rsidRDefault="007742A7" w:rsidP="003553CC">
      <w:pPr>
        <w:spacing w:line="360" w:lineRule="auto"/>
        <w:jc w:val="both"/>
        <w:rPr>
          <w:b/>
          <w:bCs/>
        </w:rPr>
      </w:pPr>
    </w:p>
    <w:p w:rsidR="00B51D96" w:rsidRPr="003553CC" w:rsidRDefault="007742A7" w:rsidP="003553CC">
      <w:pPr>
        <w:spacing w:line="360" w:lineRule="auto"/>
        <w:jc w:val="both"/>
      </w:pPr>
      <w:r>
        <w:rPr>
          <w:b/>
          <w:bCs/>
        </w:rPr>
        <w:t xml:space="preserve">4.6. </w:t>
      </w:r>
      <w:r w:rsidR="00000BE6" w:rsidRPr="003553CC">
        <w:rPr>
          <w:b/>
          <w:bCs/>
        </w:rPr>
        <w:t>Matemaatikapädevus</w:t>
      </w:r>
      <w:r w:rsidR="00000BE6" w:rsidRPr="003553CC">
        <w:t xml:space="preserve">  </w:t>
      </w:r>
    </w:p>
    <w:p w:rsidR="00000BE6" w:rsidRPr="003553CC" w:rsidRDefault="00000BE6" w:rsidP="003553CC">
      <w:pPr>
        <w:spacing w:line="360" w:lineRule="auto"/>
        <w:jc w:val="both"/>
      </w:pPr>
      <w:r w:rsidRPr="003553CC">
        <w:rPr>
          <w:rStyle w:val="apple-style-span"/>
          <w:color w:val="000000"/>
        </w:rPr>
        <w:t>Matemaatikapädevust kujundatakse eelkõige uurimusliku õppega, kus on tähtis koht andmete analüüsil ja tõlgendamisel, aga ka tulemuste esitamisel tabelite ja joonistena ning eri vormides esitatud info ülekandmisel ühest vormist teise. Samas on matemaatilise info analüüs ja esitamine kõigi bioloogias käsitletavate teemade juures olulisel kohal. Lisaks sellele õpitakse mitmesuguste ülesannete lahendamisel (näiteks biomassi arvutamisel või geneetikaülesannete lahendamisel) kasutama sümboleid. 8. klassis planeeritakse märksa rohkem aega  tulemuste esitamisele matemaatilisi võimalusi rakendades.</w:t>
      </w:r>
    </w:p>
    <w:p w:rsidR="007742A7" w:rsidRDefault="007742A7" w:rsidP="003553CC">
      <w:pPr>
        <w:spacing w:line="360" w:lineRule="auto"/>
        <w:jc w:val="both"/>
        <w:rPr>
          <w:b/>
          <w:bCs/>
        </w:rPr>
      </w:pPr>
    </w:p>
    <w:p w:rsidR="00B51D96" w:rsidRPr="003553CC" w:rsidRDefault="007742A7" w:rsidP="003553CC">
      <w:pPr>
        <w:spacing w:line="360" w:lineRule="auto"/>
        <w:jc w:val="both"/>
        <w:rPr>
          <w:b/>
          <w:bCs/>
        </w:rPr>
      </w:pPr>
      <w:r>
        <w:rPr>
          <w:b/>
          <w:bCs/>
        </w:rPr>
        <w:t xml:space="preserve">4.7. </w:t>
      </w:r>
      <w:r w:rsidR="00000BE6" w:rsidRPr="003553CC">
        <w:rPr>
          <w:b/>
          <w:bCs/>
        </w:rPr>
        <w:t>Ettevõtlikkuspädevus</w:t>
      </w:r>
    </w:p>
    <w:p w:rsidR="00000BE6" w:rsidRPr="003553CC" w:rsidRDefault="00000BE6" w:rsidP="003553CC">
      <w:pPr>
        <w:spacing w:line="360" w:lineRule="auto"/>
        <w:jc w:val="both"/>
      </w:pPr>
      <w:r w:rsidRPr="003553CC">
        <w:rPr>
          <w:rStyle w:val="apple-style-span"/>
          <w:color w:val="000000"/>
        </w:rPr>
        <w:t>Ettevõtlikkuspädevust kujundatakse probleemide sõnastamise ja nende lahendamiseks sobilike strateegiate väljatöötamisega. Seejuures tutvutakse ka mitmesuguste elukutsete ja tehnoloogiliste võimalustega bioloogiliste ressursside rakendamiseks nii teaduslikel kui ka rakenduslikel eesmärkidel. Uurimuslik õpe on iseenesest suunatud sellele, et õpilased õpiksid probleemide esinemise korral püstitama eesmärke nende lahendamiseks, leidma iseseisvalt lahendusi ning reageerima paindlikult ideede teostamisel ilmnenud piirangutele ja võimalustele. Ettevõtlikkuspädevus leiab võrdselt arendamist 7.–9. klassini.</w:t>
      </w:r>
    </w:p>
    <w:p w:rsidR="00B51D96" w:rsidRPr="003553CC" w:rsidRDefault="00B51D96" w:rsidP="003553CC">
      <w:pPr>
        <w:spacing w:line="360" w:lineRule="auto"/>
        <w:jc w:val="both"/>
        <w:rPr>
          <w:b/>
          <w:bCs/>
        </w:rPr>
      </w:pPr>
    </w:p>
    <w:p w:rsidR="00B51D96" w:rsidRPr="007742A7" w:rsidRDefault="007742A7" w:rsidP="007742A7">
      <w:pPr>
        <w:spacing w:line="360" w:lineRule="auto"/>
        <w:jc w:val="both"/>
        <w:rPr>
          <w:b/>
          <w:bCs/>
        </w:rPr>
      </w:pPr>
      <w:r w:rsidRPr="007742A7">
        <w:rPr>
          <w:b/>
          <w:bCs/>
        </w:rPr>
        <w:t xml:space="preserve">5. </w:t>
      </w:r>
      <w:r w:rsidR="00B51D96" w:rsidRPr="007742A7">
        <w:rPr>
          <w:b/>
          <w:bCs/>
        </w:rPr>
        <w:t>Läbivate teemade käsitlemine</w:t>
      </w:r>
    </w:p>
    <w:p w:rsidR="00B51D96" w:rsidRPr="003553CC" w:rsidRDefault="00B51D96" w:rsidP="003553CC">
      <w:pPr>
        <w:spacing w:line="360" w:lineRule="auto"/>
        <w:jc w:val="both"/>
        <w:rPr>
          <w:b/>
          <w:bCs/>
          <w:u w:val="single"/>
        </w:rPr>
      </w:pPr>
    </w:p>
    <w:p w:rsidR="00B51D96" w:rsidRPr="003553CC" w:rsidRDefault="00000BE6" w:rsidP="003553CC">
      <w:pPr>
        <w:spacing w:line="360" w:lineRule="auto"/>
        <w:jc w:val="both"/>
      </w:pPr>
      <w:r w:rsidRPr="003553CC">
        <w:rPr>
          <w:b/>
          <w:bCs/>
        </w:rPr>
        <w:t>Elukestev õpe ja karjääri kujundamine</w:t>
      </w:r>
      <w:r w:rsidRPr="003553CC">
        <w:t xml:space="preserve"> </w:t>
      </w:r>
    </w:p>
    <w:p w:rsidR="00000BE6" w:rsidRPr="003553CC" w:rsidRDefault="00000BE6" w:rsidP="003553CC">
      <w:pPr>
        <w:spacing w:line="360" w:lineRule="auto"/>
        <w:jc w:val="both"/>
      </w:pPr>
      <w:r w:rsidRPr="003553CC">
        <w:t xml:space="preserve"> </w:t>
      </w:r>
      <w:r w:rsidRPr="003553CC">
        <w:rPr>
          <w:rStyle w:val="apple-style-span"/>
          <w:color w:val="000000"/>
        </w:rPr>
        <w:t xml:space="preserve">Senisest enam on bioloogia ainekavas pööratud tähelepanu enesejuhitud õppimise oskuste kujundamisele. Selleks on planeeritud paljude uurimuslike tööde läbiviimine, aga ka arvutipõhiste õpikeskkondade rakendamine ning töö veebimaterjalide ja teiste teabeallikatega. Ka rollimängude ning väitluste põhieesmärk ei ole uute teadmiste omandamine, vaid elukestvaks õppimiseks vajalike oskuste harjutamine. Siiski aitavad rollimängud ja väitlused </w:t>
      </w:r>
      <w:r w:rsidRPr="003553CC">
        <w:rPr>
          <w:rStyle w:val="apple-style-span"/>
          <w:color w:val="000000"/>
        </w:rPr>
        <w:lastRenderedPageBreak/>
        <w:t>ka kaasa uute teadmiste omandamisele. Erinevate teemadega seonduvalt tutvustatakse ka bioloogiaga seonduvaid elukutseid ning edasiõppimise ja karjäärivõimalusi.</w:t>
      </w:r>
    </w:p>
    <w:p w:rsidR="007742A7" w:rsidRDefault="007742A7" w:rsidP="003553CC">
      <w:pPr>
        <w:spacing w:line="360" w:lineRule="auto"/>
        <w:jc w:val="both"/>
        <w:rPr>
          <w:b/>
          <w:bCs/>
        </w:rPr>
      </w:pPr>
    </w:p>
    <w:p w:rsidR="00B51D96" w:rsidRPr="003553CC" w:rsidRDefault="00000BE6" w:rsidP="003553CC">
      <w:pPr>
        <w:spacing w:line="360" w:lineRule="auto"/>
        <w:jc w:val="both"/>
      </w:pPr>
      <w:r w:rsidRPr="003553CC">
        <w:rPr>
          <w:b/>
          <w:bCs/>
        </w:rPr>
        <w:t>Keskkond ja jätkusuutlik areng</w:t>
      </w:r>
      <w:r w:rsidRPr="003553CC">
        <w:t xml:space="preserve">  </w:t>
      </w:r>
    </w:p>
    <w:p w:rsidR="00000BE6" w:rsidRPr="003553CC" w:rsidRDefault="00000BE6" w:rsidP="003553CC">
      <w:pPr>
        <w:spacing w:line="360" w:lineRule="auto"/>
        <w:jc w:val="both"/>
      </w:pPr>
      <w:r w:rsidRPr="003553CC">
        <w:rPr>
          <w:rStyle w:val="apple-style-span"/>
          <w:color w:val="000000"/>
        </w:rPr>
        <w:t>Bioloogial on kandev roll looduskeskkonna mitmekesisuse ja selles toimivate protsesside käsitlemisel. Eelkõige käsitletakse seda läbivat teemat 8. klassis seoses ainekava teemaga „Ökoloogia ja keskkonnakaitse“, kuid see leiab kajastamist ka organismide, nende elupaikade ja eluprotsesside mitmekesisust käsitledes kõigi teiste teemade raames.</w:t>
      </w:r>
    </w:p>
    <w:p w:rsidR="007742A7" w:rsidRDefault="007742A7" w:rsidP="003553CC">
      <w:pPr>
        <w:spacing w:line="360" w:lineRule="auto"/>
        <w:jc w:val="both"/>
        <w:rPr>
          <w:b/>
          <w:bCs/>
        </w:rPr>
      </w:pPr>
    </w:p>
    <w:p w:rsidR="00B51D96" w:rsidRPr="003553CC" w:rsidRDefault="00000BE6" w:rsidP="003553CC">
      <w:pPr>
        <w:spacing w:line="360" w:lineRule="auto"/>
        <w:jc w:val="both"/>
        <w:rPr>
          <w:b/>
          <w:bCs/>
        </w:rPr>
      </w:pPr>
      <w:r w:rsidRPr="003553CC">
        <w:rPr>
          <w:b/>
          <w:bCs/>
        </w:rPr>
        <w:t>Kodanikualgatus ja ettevõtlikkus</w:t>
      </w:r>
    </w:p>
    <w:p w:rsidR="00000BE6" w:rsidRPr="003553CC" w:rsidRDefault="00000BE6" w:rsidP="003553CC">
      <w:pPr>
        <w:spacing w:line="360" w:lineRule="auto"/>
        <w:jc w:val="both"/>
      </w:pPr>
      <w:r w:rsidRPr="003553CC">
        <w:rPr>
          <w:rStyle w:val="apple-style-span"/>
          <w:color w:val="000000"/>
        </w:rPr>
        <w:t>Kodanikualgatust ja ettevõtlikkust arendatakse koos ettevõtlikkuspädevuse arendamisega mitmesuguste probleemide määratlemisel, lahendusstrateegiate leidmisel ja lahendamisel. Lisaks sellele toetavad kodanikualgatuslikkust rollimängud, mille raames saab tegeleda dilemmadega ja tutvuda kehtiva seadusandlusega seoses eluslooduse kaitse ja kasutamisega ning reeglite eiramise tuvastamisega oma kodukohas.</w:t>
      </w:r>
    </w:p>
    <w:p w:rsidR="007742A7" w:rsidRDefault="007742A7" w:rsidP="003553CC">
      <w:pPr>
        <w:spacing w:line="360" w:lineRule="auto"/>
        <w:jc w:val="both"/>
        <w:rPr>
          <w:b/>
          <w:bCs/>
        </w:rPr>
      </w:pPr>
    </w:p>
    <w:p w:rsidR="00B51D96" w:rsidRPr="003553CC" w:rsidRDefault="00000BE6" w:rsidP="003553CC">
      <w:pPr>
        <w:spacing w:line="360" w:lineRule="auto"/>
        <w:jc w:val="both"/>
      </w:pPr>
      <w:r w:rsidRPr="003553CC">
        <w:rPr>
          <w:b/>
          <w:bCs/>
        </w:rPr>
        <w:t>Kultuuriline identiteet</w:t>
      </w:r>
      <w:r w:rsidRPr="003553CC">
        <w:t xml:space="preserve"> </w:t>
      </w:r>
    </w:p>
    <w:p w:rsidR="00000BE6" w:rsidRPr="003553CC" w:rsidRDefault="00000BE6" w:rsidP="003553CC">
      <w:pPr>
        <w:spacing w:line="360" w:lineRule="auto"/>
        <w:jc w:val="both"/>
      </w:pPr>
      <w:r w:rsidRPr="003553CC">
        <w:rPr>
          <w:rStyle w:val="apple-style-span"/>
          <w:color w:val="000000"/>
        </w:rPr>
        <w:t>Bioloogia võimaldab omandada üldvaate eestlastele kui loodusrahvale omasest kultuurist. Nii pööratakse bioloogia õppimisel tähelepanu sellele, kuidas on ajast aega loodusväärtusi kasutatud ning millised tõekspidamised ja uskumused on loodusobjektide ja protsessidega kaasnenud.</w:t>
      </w:r>
    </w:p>
    <w:p w:rsidR="007742A7" w:rsidRDefault="007742A7" w:rsidP="003553CC">
      <w:pPr>
        <w:spacing w:line="360" w:lineRule="auto"/>
        <w:jc w:val="both"/>
        <w:rPr>
          <w:b/>
          <w:bCs/>
        </w:rPr>
      </w:pPr>
    </w:p>
    <w:p w:rsidR="00B51D96" w:rsidRPr="003553CC" w:rsidRDefault="00000BE6" w:rsidP="003553CC">
      <w:pPr>
        <w:spacing w:line="360" w:lineRule="auto"/>
        <w:jc w:val="both"/>
      </w:pPr>
      <w:r w:rsidRPr="003553CC">
        <w:rPr>
          <w:b/>
          <w:bCs/>
        </w:rPr>
        <w:t>Teabekeskkond</w:t>
      </w:r>
      <w:r w:rsidRPr="003553CC">
        <w:t xml:space="preserve"> </w:t>
      </w:r>
    </w:p>
    <w:p w:rsidR="00000BE6" w:rsidRPr="003553CC" w:rsidRDefault="00000BE6" w:rsidP="003553CC">
      <w:pPr>
        <w:spacing w:line="360" w:lineRule="auto"/>
        <w:jc w:val="both"/>
      </w:pPr>
      <w:r w:rsidRPr="003553CC">
        <w:rPr>
          <w:rStyle w:val="apple-style-span"/>
          <w:color w:val="000000"/>
        </w:rPr>
        <w:t>See läbiv teema leiab käsitlemist eelkõige seoses probleemide lahendamise ja uurimuslike töödega, kus tuleb koguda, kriitiliselt analüüsida ja kasutada erinevaid infoallikaid ning teatud töödes kõrvutada olemasolevat infot enda läbiviidud uuringutest saadud tulemustega.</w:t>
      </w:r>
    </w:p>
    <w:p w:rsidR="007742A7" w:rsidRDefault="007742A7" w:rsidP="003553CC">
      <w:pPr>
        <w:spacing w:line="360" w:lineRule="auto"/>
        <w:jc w:val="both"/>
        <w:rPr>
          <w:b/>
          <w:bCs/>
        </w:rPr>
      </w:pPr>
    </w:p>
    <w:p w:rsidR="00B51D96" w:rsidRPr="003553CC" w:rsidRDefault="00000BE6" w:rsidP="003553CC">
      <w:pPr>
        <w:spacing w:line="360" w:lineRule="auto"/>
        <w:jc w:val="both"/>
        <w:rPr>
          <w:b/>
          <w:bCs/>
        </w:rPr>
      </w:pPr>
      <w:r w:rsidRPr="003553CC">
        <w:rPr>
          <w:b/>
          <w:bCs/>
        </w:rPr>
        <w:t>Tehnoloogia ja innovatsioon</w:t>
      </w:r>
    </w:p>
    <w:p w:rsidR="00000BE6" w:rsidRPr="003553CC" w:rsidRDefault="00B51D96" w:rsidP="003553CC">
      <w:pPr>
        <w:spacing w:line="360" w:lineRule="auto"/>
        <w:jc w:val="both"/>
      </w:pPr>
      <w:r w:rsidRPr="003553CC">
        <w:t>T</w:t>
      </w:r>
      <w:r w:rsidR="00000BE6" w:rsidRPr="003553CC">
        <w:rPr>
          <w:rStyle w:val="apple-style-span"/>
          <w:color w:val="000000"/>
        </w:rPr>
        <w:t>ehnoloogia ja innovatsioon rakendub bioloogia õppimisel, kui tutvustatakse looduse ja tehnoloogia omavahelisi seoseid ning õppetöös kasutatakse tehnoloogilisi vahendeid. Nii on ainekavas esitatud palju võimalusi IKT kasutamiseks bioloogia õppimisel, sh uurimuslike tööde tegemiseks. Eraldi tähelepanu on pööratud mobiilsete mõõtevahendite kasutuselevõtule, neid on õpikeskkonna kirjelduses nimetatud kui vajalikke õppevahendeid.</w:t>
      </w:r>
    </w:p>
    <w:p w:rsidR="007742A7" w:rsidRDefault="007742A7" w:rsidP="003553CC">
      <w:pPr>
        <w:spacing w:line="360" w:lineRule="auto"/>
        <w:jc w:val="both"/>
        <w:rPr>
          <w:b/>
          <w:bCs/>
        </w:rPr>
      </w:pPr>
    </w:p>
    <w:p w:rsidR="00B51D96" w:rsidRPr="003553CC" w:rsidRDefault="00000BE6" w:rsidP="003553CC">
      <w:pPr>
        <w:spacing w:line="360" w:lineRule="auto"/>
        <w:jc w:val="both"/>
      </w:pPr>
      <w:r w:rsidRPr="003553CC">
        <w:rPr>
          <w:b/>
          <w:bCs/>
        </w:rPr>
        <w:lastRenderedPageBreak/>
        <w:t>Tervis ja ohutus</w:t>
      </w:r>
      <w:r w:rsidRPr="003553CC">
        <w:t xml:space="preserve">  </w:t>
      </w:r>
    </w:p>
    <w:p w:rsidR="00000BE6" w:rsidRPr="003553CC" w:rsidRDefault="00000BE6" w:rsidP="003553CC">
      <w:pPr>
        <w:spacing w:line="360" w:lineRule="auto"/>
        <w:jc w:val="both"/>
      </w:pPr>
      <w:r w:rsidRPr="003553CC">
        <w:rPr>
          <w:rStyle w:val="apple-style-span"/>
          <w:color w:val="000000"/>
        </w:rPr>
        <w:t>Välditud on inimeseõpetuses õpitava dubleerimist ja seetõttu ei käsitleta bioloogias üldjuhul inimese vaimse tervisega ning esmaabiga seonduvat. Teatud määral on tervise ja ohutuse teemad integreeritud 8. klassi materjali, kui õpitakse selgroogsete ja selgrootute loomade, taimede, seente ja mikroorganismide mitmekesisust ja eluprotsesse. Ohutusnõuete järgimisel on oluline koht uurimuslike praktiliste tööde läbiviimisel, kus ohutut käitumist ka hinnatakse.</w:t>
      </w:r>
    </w:p>
    <w:p w:rsidR="007742A7" w:rsidRDefault="007742A7" w:rsidP="003553CC">
      <w:pPr>
        <w:spacing w:line="360" w:lineRule="auto"/>
        <w:jc w:val="both"/>
        <w:rPr>
          <w:b/>
          <w:bCs/>
        </w:rPr>
      </w:pPr>
    </w:p>
    <w:p w:rsidR="00B51D96" w:rsidRPr="003553CC" w:rsidRDefault="00000BE6" w:rsidP="003553CC">
      <w:pPr>
        <w:spacing w:line="360" w:lineRule="auto"/>
        <w:jc w:val="both"/>
        <w:rPr>
          <w:b/>
          <w:bCs/>
        </w:rPr>
      </w:pPr>
      <w:r w:rsidRPr="003553CC">
        <w:rPr>
          <w:b/>
          <w:bCs/>
        </w:rPr>
        <w:t>Väärtused ja kõlblus</w:t>
      </w:r>
    </w:p>
    <w:p w:rsidR="00000BE6" w:rsidRPr="003553CC" w:rsidRDefault="00000BE6" w:rsidP="003553CC">
      <w:pPr>
        <w:spacing w:line="360" w:lineRule="auto"/>
        <w:jc w:val="both"/>
      </w:pPr>
      <w:r w:rsidRPr="003553CC">
        <w:rPr>
          <w:rStyle w:val="apple-style-span"/>
          <w:color w:val="000000"/>
        </w:rPr>
        <w:t>Bioloogias pööratakse põhitähelepanu bioloogilise mitmekesisuse väärtustamisele ning sellega seonduvalt vastutustundliku ja säästva eluviisi kujundamisele.</w:t>
      </w:r>
    </w:p>
    <w:p w:rsidR="00B51D96" w:rsidRPr="003553CC" w:rsidRDefault="00B51D96" w:rsidP="003553CC">
      <w:pPr>
        <w:pStyle w:val="Normaallaadveeb"/>
        <w:spacing w:before="96" w:beforeAutospacing="0" w:after="120" w:afterAutospacing="0" w:line="360" w:lineRule="auto"/>
        <w:jc w:val="both"/>
        <w:rPr>
          <w:color w:val="000000"/>
        </w:rPr>
      </w:pPr>
    </w:p>
    <w:p w:rsidR="00B51D96" w:rsidRPr="007742A7" w:rsidRDefault="007742A7" w:rsidP="003553CC">
      <w:pPr>
        <w:pStyle w:val="Normaallaadveeb"/>
        <w:spacing w:before="96" w:beforeAutospacing="0" w:after="120" w:afterAutospacing="0" w:line="360" w:lineRule="auto"/>
        <w:jc w:val="both"/>
        <w:rPr>
          <w:b/>
          <w:color w:val="000000"/>
        </w:rPr>
      </w:pPr>
      <w:r w:rsidRPr="007742A7">
        <w:rPr>
          <w:b/>
          <w:color w:val="000000"/>
        </w:rPr>
        <w:t xml:space="preserve">8. </w:t>
      </w:r>
      <w:proofErr w:type="spellStart"/>
      <w:r w:rsidR="00B51D96" w:rsidRPr="007742A7">
        <w:rPr>
          <w:b/>
          <w:color w:val="000000"/>
        </w:rPr>
        <w:t>Lõiming</w:t>
      </w:r>
      <w:proofErr w:type="spellEnd"/>
      <w:r w:rsidR="00B51D96" w:rsidRPr="007742A7">
        <w:rPr>
          <w:b/>
          <w:color w:val="000000"/>
        </w:rPr>
        <w:t xml:space="preserve"> teiste õppeainetega</w:t>
      </w:r>
    </w:p>
    <w:p w:rsidR="00000BE6" w:rsidRPr="003553CC" w:rsidRDefault="00000BE6" w:rsidP="003553CC">
      <w:pPr>
        <w:pStyle w:val="Normaallaadveeb"/>
        <w:spacing w:before="96" w:beforeAutospacing="0" w:after="120" w:afterAutospacing="0" w:line="360" w:lineRule="auto"/>
        <w:jc w:val="both"/>
        <w:rPr>
          <w:color w:val="000000"/>
        </w:rPr>
      </w:pPr>
      <w:r w:rsidRPr="003553CC">
        <w:rPr>
          <w:color w:val="000000"/>
        </w:rPr>
        <w:t xml:space="preserve">Ainevaldkonna piires on kõige enam tegeletud bioloogia ainekava arendamisel loodusõpetuse ja bioloogia ainekava lõimimisega. See kajastub bioloogia tunnimahu piirangutest tulenevate korrektiivide tegemises bioloogia ainesisusse – osa bioloogiateemasid, mida on varem käsitletud 7.–9. klassis, paiknevad nüüd 4.–6. klassi loodusõpetuses. Eelkõige puudutab see organismide mitmekesisuse käsitlemist, liikide tundmaõppimist, ökoloogia põhialuste omandamist ning keskkonnakaitse teemade õppimist. Lisaks sellele on vähendatud keskkonnakaitse teemade käsitlemist bioloogiatundides tulenevalt geograafia ja keemia ainekavast. Kõigi loodusainete ainekavad </w:t>
      </w:r>
      <w:proofErr w:type="spellStart"/>
      <w:r w:rsidRPr="003553CC">
        <w:rPr>
          <w:color w:val="000000"/>
        </w:rPr>
        <w:t>lõimuvad</w:t>
      </w:r>
      <w:proofErr w:type="spellEnd"/>
      <w:r w:rsidRPr="003553CC">
        <w:rPr>
          <w:color w:val="000000"/>
        </w:rPr>
        <w:t xml:space="preserve"> uurimuslikku õpet rakendades. Arendatavaid uurimuslikke oskusi käsitletakse üldiste loodusteaduslike õpitulemustena ning nad leiavad rakendamist kõigi õppeainete õpitegevuses, kuid seovad loodusainetega tihedalt ka matemaatika. Ainevaldkonda mittekuuluvatest ainetest on tugev </w:t>
      </w:r>
      <w:proofErr w:type="spellStart"/>
      <w:r w:rsidRPr="003553CC">
        <w:rPr>
          <w:color w:val="000000"/>
        </w:rPr>
        <w:t>lõiming</w:t>
      </w:r>
      <w:proofErr w:type="spellEnd"/>
      <w:r w:rsidRPr="003553CC">
        <w:rPr>
          <w:color w:val="000000"/>
        </w:rPr>
        <w:t xml:space="preserve"> matemaatika ning inimeseõpetusega. Pidevalt tuleb bioloogia õppimisel pöörata tähelepanu õpilaste keelekasutusele. Õpiprotsessi käigus ja tööde hindamisel tuleb juhtida tähelepanu vigadele emakeeles. Lisaks emakeelsetele õppematerjalidele on bioloogias võimalik kasutada hulganisti võõrkeelseid materjale, millega töötamine annab </w:t>
      </w:r>
      <w:proofErr w:type="spellStart"/>
      <w:r w:rsidRPr="003553CC">
        <w:rPr>
          <w:color w:val="000000"/>
        </w:rPr>
        <w:t>lõimingu</w:t>
      </w:r>
      <w:proofErr w:type="spellEnd"/>
      <w:r w:rsidRPr="003553CC">
        <w:rPr>
          <w:color w:val="000000"/>
        </w:rPr>
        <w:t xml:space="preserve"> võõrkeeltega.</w:t>
      </w:r>
      <w:r w:rsidRPr="003553CC">
        <w:rPr>
          <w:color w:val="000000"/>
        </w:rPr>
        <w:br/>
        <w:t xml:space="preserve">Ainekavaspetsiifilised bioloogias õpitavaga </w:t>
      </w:r>
      <w:proofErr w:type="spellStart"/>
      <w:r w:rsidRPr="003553CC">
        <w:rPr>
          <w:color w:val="000000"/>
        </w:rPr>
        <w:t>lõimuvad</w:t>
      </w:r>
      <w:proofErr w:type="spellEnd"/>
      <w:r w:rsidRPr="003553CC">
        <w:rPr>
          <w:color w:val="000000"/>
        </w:rPr>
        <w:t xml:space="preserve"> teemad on järgmised:</w:t>
      </w:r>
    </w:p>
    <w:p w:rsidR="00000BE6" w:rsidRPr="003553CC" w:rsidRDefault="00000BE6" w:rsidP="003553CC">
      <w:pPr>
        <w:pStyle w:val="Pealkiri4"/>
        <w:spacing w:before="0" w:after="72" w:line="360" w:lineRule="auto"/>
        <w:jc w:val="both"/>
        <w:rPr>
          <w:rFonts w:ascii="Times New Roman" w:hAnsi="Times New Roman"/>
          <w:color w:val="000000"/>
          <w:sz w:val="24"/>
          <w:szCs w:val="24"/>
        </w:rPr>
      </w:pPr>
      <w:r w:rsidRPr="003553CC">
        <w:rPr>
          <w:rStyle w:val="mw-headline"/>
          <w:rFonts w:ascii="Times New Roman" w:hAnsi="Times New Roman"/>
          <w:color w:val="000000"/>
          <w:sz w:val="24"/>
          <w:szCs w:val="24"/>
        </w:rPr>
        <w:t>Loodusõpetus</w:t>
      </w:r>
    </w:p>
    <w:p w:rsidR="00000BE6" w:rsidRPr="003553CC" w:rsidRDefault="00000BE6" w:rsidP="003553CC">
      <w:pPr>
        <w:pStyle w:val="Normaallaadveeb"/>
        <w:spacing w:before="96" w:beforeAutospacing="0" w:after="120" w:afterAutospacing="0" w:line="360" w:lineRule="auto"/>
        <w:jc w:val="both"/>
        <w:rPr>
          <w:color w:val="000000"/>
        </w:rPr>
      </w:pPr>
      <w:r w:rsidRPr="003553CC">
        <w:rPr>
          <w:color w:val="000000"/>
        </w:rPr>
        <w:t xml:space="preserve">Bioloogia õppimise aluseks on kõik loodusõpetuse bioloogiaalased teemad: inimese meeled, organismid ja elupaigad, inimene, organismide rühmad ja kooselu, elu mitmekesisus Maal, vesi kui elukeskkond, asula elukeskkonnana, soo elukeskkonnana, aed ja põld </w:t>
      </w:r>
      <w:r w:rsidRPr="003553CC">
        <w:rPr>
          <w:color w:val="000000"/>
        </w:rPr>
        <w:lastRenderedPageBreak/>
        <w:t>elukeskkonnana, mets elukeskkonnana, Läänemeri elukeskkonnana, elukeskkond Eestis. Kõige tähtsamaks võib siiski pidada bioloogilise mitmekesisuse ja ökoloogia põhialuste ning keskkonnakaitse põhjalikumat käsitlemist 4.–6. klassis, sest erinevalt varasemast bioloogia ainekavast käsitletakse neid uue ainekava alusel 7.–9. klassi bioloogias vähem. Bioloogia õppimise eelduseks on nende valdkondade piisav omandamine loodusõpetuse tundides.</w:t>
      </w:r>
    </w:p>
    <w:p w:rsidR="00000BE6" w:rsidRPr="003553CC" w:rsidRDefault="00000BE6" w:rsidP="003553CC">
      <w:pPr>
        <w:pStyle w:val="Pealkiri4"/>
        <w:spacing w:before="0" w:after="72" w:line="360" w:lineRule="auto"/>
        <w:jc w:val="both"/>
        <w:rPr>
          <w:rFonts w:ascii="Times New Roman" w:hAnsi="Times New Roman"/>
          <w:color w:val="000000"/>
          <w:sz w:val="24"/>
          <w:szCs w:val="24"/>
        </w:rPr>
      </w:pPr>
      <w:r w:rsidRPr="003553CC">
        <w:rPr>
          <w:rStyle w:val="mw-headline"/>
          <w:rFonts w:ascii="Times New Roman" w:hAnsi="Times New Roman"/>
          <w:color w:val="000000"/>
          <w:sz w:val="24"/>
          <w:szCs w:val="24"/>
        </w:rPr>
        <w:t>Geograafia</w:t>
      </w:r>
    </w:p>
    <w:p w:rsidR="00000BE6" w:rsidRPr="003553CC" w:rsidRDefault="00000BE6" w:rsidP="003553CC">
      <w:pPr>
        <w:pStyle w:val="Normaallaadveeb"/>
        <w:spacing w:before="96" w:beforeAutospacing="0" w:after="120" w:afterAutospacing="0" w:line="360" w:lineRule="auto"/>
        <w:jc w:val="both"/>
        <w:rPr>
          <w:color w:val="000000"/>
        </w:rPr>
      </w:pPr>
      <w:r w:rsidRPr="003553CC">
        <w:rPr>
          <w:color w:val="000000"/>
        </w:rPr>
        <w:t>Geograafia toetab bioloogia õppimist kliima-, veestiku- ja loodusvööndite teemade kaudu, võimaldades bioloogias tulemuslikumalt käsitleda ökoloogiliste tegurite mõju elusorganismidele ning elukeskkonnale. Kui geograafias käsitletakse veestiku (eluta keskkonna) kaitset, siis bioloogias vee-elustiku (elusa keskkonna) kaitset ning need moodustavad üksteist täiendava terviku. Loodusvööndite käsitlemine geograafias tugineb loodusõpetuses omandatud teadmistele bioloogilisest mitmekesisusest ja võimaldab omakorda bioloogilise mitmekesisuse temaatikat käsitleda bioloogiatundides üldistatud tasemel. Geograafias õpitav geokronoloogiline ajaskaala on bioloogias bioevolutsiooni õppimise aluseks, kui tutvutakse olulisimate evolutsiooniliste muutustega Maa ajaloos. Linnastumisega kaasnevate majanduslike, sotsiaalsete ja keskkonnaprobleemide käsitlemine geograafias toetab keskkonnaprobleemide käsitlemist bioloogias ja vastupidi – bioloogia ja geograafia on siinkohal üksteist täiendavad õppeained, võimaldades otsuste tegemisel arvestada suuremat hulka tähtsaid aspekte ja leida seeläbi probleemidele täiuslikumaid lahendusi.</w:t>
      </w:r>
    </w:p>
    <w:p w:rsidR="00000BE6" w:rsidRPr="003553CC" w:rsidRDefault="00000BE6" w:rsidP="003553CC">
      <w:pPr>
        <w:pStyle w:val="Pealkiri4"/>
        <w:spacing w:before="0" w:after="72" w:line="360" w:lineRule="auto"/>
        <w:jc w:val="both"/>
        <w:rPr>
          <w:rFonts w:ascii="Times New Roman" w:hAnsi="Times New Roman"/>
          <w:color w:val="000000"/>
          <w:sz w:val="24"/>
          <w:szCs w:val="24"/>
        </w:rPr>
      </w:pPr>
      <w:r w:rsidRPr="003553CC">
        <w:rPr>
          <w:rStyle w:val="mw-headline"/>
          <w:rFonts w:ascii="Times New Roman" w:hAnsi="Times New Roman"/>
          <w:color w:val="000000"/>
          <w:sz w:val="24"/>
          <w:szCs w:val="24"/>
        </w:rPr>
        <w:t>Keemia</w:t>
      </w:r>
    </w:p>
    <w:p w:rsidR="00000BE6" w:rsidRPr="003553CC" w:rsidRDefault="00000BE6" w:rsidP="003553CC">
      <w:pPr>
        <w:pStyle w:val="Normaallaadveeb"/>
        <w:spacing w:before="96" w:beforeAutospacing="0" w:after="120" w:afterAutospacing="0" w:line="360" w:lineRule="auto"/>
        <w:jc w:val="both"/>
        <w:rPr>
          <w:color w:val="000000"/>
        </w:rPr>
      </w:pPr>
      <w:r w:rsidRPr="003553CC">
        <w:rPr>
          <w:color w:val="000000"/>
        </w:rPr>
        <w:t xml:space="preserve">Keemias õpitav annab põhikoolibioloogiale aluse laboritöövõtete (sh ohutusnõuete järgimise) omandamise ja sümbolikeele õppimise kaudu. Keemias õpitakse lugema keemiliste elementide tähiseid ja molekulide ja ainete valemeid ning iseloomustama erinevaid aineid. Oluline on ka iooni mõiste lahtiseletamine. Põhikooli bioloogias kasutatakse teadmisi metallidest ja mittemetallidest, sooladest, hapetest, alustest ning vähem ka nende kõigi ioonidest. Tähtis on ka </w:t>
      </w:r>
      <w:proofErr w:type="spellStart"/>
      <w:r w:rsidRPr="003553CC">
        <w:rPr>
          <w:color w:val="000000"/>
        </w:rPr>
        <w:t>pH</w:t>
      </w:r>
      <w:proofErr w:type="spellEnd"/>
      <w:r w:rsidRPr="003553CC">
        <w:rPr>
          <w:color w:val="000000"/>
        </w:rPr>
        <w:t xml:space="preserve"> mõistmine. Bioloogia omakorda pakub keemiale uurimisobjekte ning igapäevaelulisi protsesse, milles keemilisi protsesse analüüsida. Bioloogias läbiviidavate uuringute planeerimisel on olulised keemias omandatud teadmised ja oskused keemiliste reaktsioonide tunnustest ja kiirendamise või aeglustamise võimalustest. Bioloogia erinevate teemade (näiteks ainete transport) mõistmiseks on vaja omandada teadmised lahustest ja segudest ning nende tekkimisest ja iseloomustamisest. Tõsi, seejuures omandatakse algteadmised juba loodusõpetuses ja osa bioloogiateemasid käsitletakse neile tuginevalt. Põhikooli keemias õpitav teema „Süsinikuühendite roll looduses“ on aluseks eelkõige </w:t>
      </w:r>
      <w:r w:rsidRPr="003553CC">
        <w:rPr>
          <w:color w:val="000000"/>
        </w:rPr>
        <w:lastRenderedPageBreak/>
        <w:t>gümnaasiumi bioloogiale. Bioloogia, keemia, füüsika ja geograafia õppimisel kujuneb kokkuvõttes terviklik ülevaade elusorganismidest ja nende dünaamilisest elukeskkonnast.</w:t>
      </w:r>
    </w:p>
    <w:p w:rsidR="00FC3D7A" w:rsidRPr="003553CC" w:rsidRDefault="00000BE6" w:rsidP="003553CC">
      <w:pPr>
        <w:pStyle w:val="Normaallaadveeb"/>
        <w:spacing w:before="96" w:beforeAutospacing="0" w:after="120" w:afterAutospacing="0" w:line="360" w:lineRule="auto"/>
        <w:jc w:val="both"/>
        <w:rPr>
          <w:color w:val="000000"/>
        </w:rPr>
      </w:pPr>
      <w:r w:rsidRPr="007742A7">
        <w:rPr>
          <w:rStyle w:val="mw-headline"/>
          <w:b/>
          <w:i/>
          <w:color w:val="000000"/>
        </w:rPr>
        <w:t>Füüsika</w:t>
      </w:r>
      <w:r w:rsidRPr="007742A7">
        <w:rPr>
          <w:b/>
          <w:i/>
          <w:color w:val="000000"/>
        </w:rPr>
        <w:br/>
      </w:r>
      <w:r w:rsidR="00FC3D7A" w:rsidRPr="003553CC">
        <w:rPr>
          <w:color w:val="000000"/>
        </w:rPr>
        <w:t>Füüsika võimaldab paremini iseloomustada ja mõista bioloogias uuritavaid objekte, kasutades füüsikalisi suurusi, nende tähiseid ja mõõtühikuid. Tähtis on mõõtühikute teisendamise oskus. Nii saab bioloogias rakendada füüsikas omandatud teadmisi massist, aine tihedusest, kehade liikumisest ning jõududest ja vastastikmõjust looduses. Väga tähtsad on ka füüsikas omandatud mõõtmisoskused ja mõõtmisvahendite käsitsemise oskused. Erinevate loodusainete lõimimise tulemusena peaks õpilased omandama arusaamad energia olemusest. Füüsikas õpitud teadmised võnkumistest ja lainetest ning valguse levimisest ja murdumisest toetavad meeleelundite tööpõhimõtete mõistmist bioloogias. Soojuspaisumise ja soojusülekande protsesside mõistmine võimaldab aru saada ka mitmesuguste bioloogiliste protsesside ja kohastumuste tähtsusest. Seevastu bioloogilised protsessid ning objektid on olulised füüsika uurimisobjektid.</w:t>
      </w:r>
    </w:p>
    <w:p w:rsidR="00FC3D7A" w:rsidRPr="003553CC" w:rsidRDefault="00FC3D7A" w:rsidP="003553CC">
      <w:pPr>
        <w:pStyle w:val="Pealkiri4"/>
        <w:spacing w:before="0" w:after="72" w:line="360" w:lineRule="auto"/>
        <w:jc w:val="both"/>
        <w:rPr>
          <w:rFonts w:ascii="Times New Roman" w:hAnsi="Times New Roman"/>
          <w:color w:val="000000"/>
          <w:sz w:val="24"/>
          <w:szCs w:val="24"/>
        </w:rPr>
      </w:pPr>
      <w:r w:rsidRPr="003553CC">
        <w:rPr>
          <w:rStyle w:val="mw-headline"/>
          <w:rFonts w:ascii="Times New Roman" w:hAnsi="Times New Roman"/>
          <w:color w:val="000000"/>
          <w:sz w:val="24"/>
          <w:szCs w:val="24"/>
        </w:rPr>
        <w:t>Inimeseõpetus</w:t>
      </w:r>
    </w:p>
    <w:p w:rsidR="00FC3D7A" w:rsidRPr="003553CC" w:rsidRDefault="00FC3D7A" w:rsidP="003553CC">
      <w:pPr>
        <w:pStyle w:val="Normaallaadveeb"/>
        <w:spacing w:before="96" w:beforeAutospacing="0" w:after="120" w:afterAutospacing="0" w:line="360" w:lineRule="auto"/>
        <w:jc w:val="both"/>
        <w:rPr>
          <w:color w:val="000000"/>
        </w:rPr>
      </w:pPr>
      <w:r w:rsidRPr="003553CC">
        <w:rPr>
          <w:color w:val="000000"/>
        </w:rPr>
        <w:t>Inimeseõpetuses käsitletakse erinevatel kooliastmetel mitmeid inimese ehituse ja talitlusega seonduvaid teemasid, mis toetavad bioloogia õppimist 9. klassis. Kui bioloogias keskendutakse inimese kehaliste protsesside õppimisele, siis inimeseõpetuses on põhirõhk viidud vaimsete protsesside ja suhete ning nende arengu analüüsile. Inimese tervise teemasid käsitletakse peamiselt inimeseõpetuses ja bioloogias vaadeldakse vaid kõige levinumaid või olulisemaid kõrvalekaldeid bioloogilisest aspektist. Esmaabi käsitletakse vaid inimeseõpetuses. Inimese areng murdeeas ja suguline küpsemine on eelkõige inimeseõpetuse teemad ning bioloogia keskendub täiskasvanud inimeses toimuvatele protsessidele. Tervisliku toitumise teemat õpitakse eelkõige inimeseõpetuses ning bioloogia rõhuasetus on inimeses toimuvate protsesside mõistmisel. Mõlemaid teadmisi kasutades saadakse aga paremini aru tervisliku toitumise põhimõtetest ning seetõttu käsitletakse neid põgusalt ka bioloogias. Inimeseõpetus ja bioloogia lõimituna võimaldavad omandada terviklikud teadmised inimesebioloogiast.</w:t>
      </w:r>
    </w:p>
    <w:p w:rsidR="00FC3D7A" w:rsidRPr="003553CC" w:rsidRDefault="00FC3D7A" w:rsidP="003553CC">
      <w:pPr>
        <w:pStyle w:val="Pealkiri4"/>
        <w:spacing w:before="0" w:after="72" w:line="360" w:lineRule="auto"/>
        <w:jc w:val="both"/>
        <w:rPr>
          <w:rFonts w:ascii="Times New Roman" w:hAnsi="Times New Roman"/>
          <w:color w:val="000000"/>
          <w:sz w:val="24"/>
          <w:szCs w:val="24"/>
        </w:rPr>
      </w:pPr>
      <w:r w:rsidRPr="003553CC">
        <w:rPr>
          <w:rStyle w:val="mw-headline"/>
          <w:rFonts w:ascii="Times New Roman" w:hAnsi="Times New Roman"/>
          <w:color w:val="000000"/>
          <w:sz w:val="24"/>
          <w:szCs w:val="24"/>
        </w:rPr>
        <w:t>Matemaatika</w:t>
      </w:r>
    </w:p>
    <w:p w:rsidR="00FC3D7A" w:rsidRPr="003553CC" w:rsidRDefault="00FC3D7A" w:rsidP="003553CC">
      <w:pPr>
        <w:pStyle w:val="Normaallaadveeb"/>
        <w:spacing w:before="96" w:beforeAutospacing="0" w:after="120" w:afterAutospacing="0" w:line="360" w:lineRule="auto"/>
        <w:jc w:val="both"/>
        <w:rPr>
          <w:color w:val="000000"/>
        </w:rPr>
      </w:pPr>
      <w:r w:rsidRPr="003553CC">
        <w:rPr>
          <w:color w:val="000000"/>
        </w:rPr>
        <w:t xml:space="preserve">Matemaatika annab bioloogias vajalikud teadmised ja oskused arvutamiseks ja võrdlemiseks, maailmas valitsevate loogiliste, kvantitatiivsete ja ruumiliste seoste mõistmiseks ning kirjeldamiseks, tabelite ja jooniste koostamiseks ning analüüsimiseks. Lisaks sellele </w:t>
      </w:r>
      <w:r w:rsidRPr="003553CC">
        <w:rPr>
          <w:color w:val="000000"/>
        </w:rPr>
        <w:lastRenderedPageBreak/>
        <w:t>arendatakse matemaatikas järjepidevust tagada arutluste, arvutuste ja mõõtmiste täpsus. Ka toetab matemaatika mitmete füüsikaliste suuruste mõistmist, õpitakse nende mõõtmist, mõõtühikuid ja esitamist ning ühikute teisendamist. Kõik need oskused on vajalikud bioloogilise teabe mõistmisel ja uurimusliku lähenemise rakendamisel või probleemide lahendamisel. Bioloogias rakendatakse sageli mõisteid „protsent“ ja vähem ka „promill“ ning matemaatikas omandatakse arusaam nende olemusest ja vajalikud oskused protsentarvutuste tegemiseks. Erinevate diagrammitüüpide koostamisoskused on vajalikud bioloogiliste andmete esitamiseks.</w:t>
      </w:r>
    </w:p>
    <w:p w:rsidR="00FC3D7A" w:rsidRPr="003553CC" w:rsidRDefault="00FC3D7A" w:rsidP="003553CC">
      <w:pPr>
        <w:pStyle w:val="Normaallaadveeb"/>
        <w:spacing w:before="96" w:beforeAutospacing="0" w:after="120" w:afterAutospacing="0" w:line="360" w:lineRule="auto"/>
        <w:jc w:val="both"/>
        <w:rPr>
          <w:color w:val="000000"/>
        </w:rPr>
      </w:pPr>
    </w:p>
    <w:p w:rsidR="00FC3D7A" w:rsidRPr="007742A7" w:rsidRDefault="007742A7" w:rsidP="007742A7">
      <w:pPr>
        <w:spacing w:line="360" w:lineRule="auto"/>
        <w:jc w:val="both"/>
        <w:rPr>
          <w:b/>
        </w:rPr>
      </w:pPr>
      <w:r w:rsidRPr="007742A7">
        <w:rPr>
          <w:b/>
        </w:rPr>
        <w:t xml:space="preserve">9. </w:t>
      </w:r>
      <w:r w:rsidR="00FC3D7A" w:rsidRPr="007742A7">
        <w:rPr>
          <w:b/>
        </w:rPr>
        <w:t>Õppetegevused</w:t>
      </w:r>
    </w:p>
    <w:p w:rsidR="00FC3D7A" w:rsidRPr="003553CC" w:rsidRDefault="00FC3D7A" w:rsidP="003553CC">
      <w:pPr>
        <w:spacing w:line="360" w:lineRule="auto"/>
        <w:jc w:val="both"/>
      </w:pPr>
      <w:r w:rsidRPr="003553CC">
        <w:t xml:space="preserve">Õppetegevust kavandades ja korraldades: </w:t>
      </w:r>
    </w:p>
    <w:p w:rsidR="00FC3D7A" w:rsidRPr="003553CC" w:rsidRDefault="00FC3D7A" w:rsidP="003553CC">
      <w:pPr>
        <w:spacing w:line="360" w:lineRule="auto"/>
        <w:jc w:val="both"/>
      </w:pPr>
      <w:r w:rsidRPr="003553CC">
        <w:t xml:space="preserve">1)    lähtutakse õppekava alusväärtustest, üldpädevustest, õppeaine eesmärkidest, õppesisust ja </w:t>
      </w:r>
    </w:p>
    <w:p w:rsidR="00FC3D7A" w:rsidRPr="003553CC" w:rsidRDefault="00FC3D7A" w:rsidP="003553CC">
      <w:pPr>
        <w:spacing w:line="360" w:lineRule="auto"/>
        <w:jc w:val="both"/>
      </w:pPr>
      <w:r w:rsidRPr="003553CC">
        <w:t xml:space="preserve">oodatavatest õpitulemustest ning toetatakse </w:t>
      </w:r>
      <w:proofErr w:type="spellStart"/>
      <w:r w:rsidRPr="003553CC">
        <w:t>lõimingut</w:t>
      </w:r>
      <w:proofErr w:type="spellEnd"/>
      <w:r w:rsidRPr="003553CC">
        <w:t xml:space="preserve"> teiste õppeainete ja läbivate teemadega; </w:t>
      </w:r>
    </w:p>
    <w:p w:rsidR="00FC3D7A" w:rsidRPr="003553CC" w:rsidRDefault="00FC3D7A" w:rsidP="003553CC">
      <w:pPr>
        <w:spacing w:line="360" w:lineRule="auto"/>
        <w:jc w:val="both"/>
      </w:pPr>
      <w:r w:rsidRPr="003553CC">
        <w:t xml:space="preserve">2)    lähtutakse sellest, et õpilase  õpikoormus (sh kodutööde maht) on mõõdukas, jaotub </w:t>
      </w:r>
      <w:r w:rsidR="007742A7">
        <w:t xml:space="preserve"> </w:t>
      </w:r>
      <w:r w:rsidRPr="003553CC">
        <w:t xml:space="preserve">õppeaasta ulatuses ühtlaselt ning jätab piisavalt aega puhkuseks ja huvitegevusteks; </w:t>
      </w:r>
    </w:p>
    <w:p w:rsidR="00FC3D7A" w:rsidRPr="003553CC" w:rsidRDefault="00FC3D7A" w:rsidP="003553CC">
      <w:pPr>
        <w:spacing w:line="360" w:lineRule="auto"/>
        <w:jc w:val="both"/>
      </w:pPr>
      <w:r w:rsidRPr="003553CC">
        <w:t xml:space="preserve">3)    võimaldatakse nii individuaal- kui  ka ühisõpet (iseseisvad, paaris- ja rühmatööd, õppekäigud, praktilised tööd, töö arvutipõhiste õpikeskkondadega ning veebimaterjalide ja </w:t>
      </w:r>
      <w:r w:rsidR="007742A7">
        <w:t xml:space="preserve"> </w:t>
      </w:r>
      <w:r w:rsidRPr="003553CC">
        <w:t xml:space="preserve">teiste teabeallikatega), et toetada õpilaste kujunemist aktiivseteks ja iseseisvateks õppijateks; </w:t>
      </w:r>
    </w:p>
    <w:p w:rsidR="00FC3D7A" w:rsidRPr="003553CC" w:rsidRDefault="00FC3D7A" w:rsidP="003553CC">
      <w:pPr>
        <w:spacing w:line="360" w:lineRule="auto"/>
        <w:jc w:val="both"/>
      </w:pPr>
      <w:r w:rsidRPr="003553CC">
        <w:t xml:space="preserve">4)    kasutatakse diferentseeritud õppeülesandeid, mille sisu ja raskusaste toetavad individualiseeritud käsitlust ning suurendavad õpimotivatsiooni;  </w:t>
      </w:r>
    </w:p>
    <w:p w:rsidR="00FC3D7A" w:rsidRPr="003553CC" w:rsidRDefault="00FC3D7A" w:rsidP="003553CC">
      <w:pPr>
        <w:spacing w:line="360" w:lineRule="auto"/>
        <w:jc w:val="both"/>
      </w:pPr>
      <w:r w:rsidRPr="003553CC">
        <w:t xml:space="preserve">5)    rakendatakse nüüdisaegseid info- ja kommunikatsioonitehnoloogiatel põhinevaid õpikeskkondi ning õppematerjale ja -vahendeid;  </w:t>
      </w:r>
    </w:p>
    <w:p w:rsidR="00FC3D7A" w:rsidRPr="003553CC" w:rsidRDefault="00FC3D7A" w:rsidP="003553CC">
      <w:pPr>
        <w:spacing w:line="360" w:lineRule="auto"/>
        <w:jc w:val="both"/>
      </w:pPr>
      <w:r w:rsidRPr="003553CC">
        <w:t xml:space="preserve">6)    laiendatakse õpikeskkonda: looduskeskkond, arvutiklass, kooliõu, muuseumid, näitused, ettevõtted jne; </w:t>
      </w:r>
    </w:p>
    <w:p w:rsidR="00FC3D7A" w:rsidRPr="003553CC" w:rsidRDefault="00FC3D7A" w:rsidP="003553CC">
      <w:pPr>
        <w:spacing w:line="360" w:lineRule="auto"/>
        <w:jc w:val="both"/>
      </w:pPr>
      <w:r w:rsidRPr="003553CC">
        <w:t>7)    kasutatakse erinevaid õppemeetodeid, sh aktiivõpet: rollimängud, arutelud, väitlused, projektõpe, õpimapi ja uurimistöö koostamine, praktilised ja uurimuslikud tööd (objektide ja protsesside vaatlemine ning analüüs, protsesse ja objekte mõjutavate tegurite mõju selgitamine, komplekssete probleemide lahendamine)</w:t>
      </w:r>
      <w:r w:rsidR="007742A7">
        <w:t>.</w:t>
      </w:r>
      <w:r w:rsidRPr="003553CC">
        <w:t xml:space="preserve"> </w:t>
      </w:r>
    </w:p>
    <w:p w:rsidR="00FC3D7A" w:rsidRPr="003553CC" w:rsidRDefault="00FC3D7A" w:rsidP="003553CC">
      <w:pPr>
        <w:spacing w:line="360" w:lineRule="auto"/>
        <w:jc w:val="both"/>
      </w:pPr>
    </w:p>
    <w:p w:rsidR="00FC3D7A" w:rsidRPr="007742A7" w:rsidRDefault="007742A7" w:rsidP="007742A7">
      <w:pPr>
        <w:spacing w:line="360" w:lineRule="auto"/>
        <w:jc w:val="both"/>
        <w:rPr>
          <w:b/>
        </w:rPr>
      </w:pPr>
      <w:r w:rsidRPr="007742A7">
        <w:rPr>
          <w:b/>
        </w:rPr>
        <w:t xml:space="preserve">10. </w:t>
      </w:r>
      <w:r w:rsidR="00FC3D7A" w:rsidRPr="007742A7">
        <w:rPr>
          <w:b/>
        </w:rPr>
        <w:t>Hindamine</w:t>
      </w:r>
    </w:p>
    <w:p w:rsidR="007742A7" w:rsidRDefault="00FC3D7A" w:rsidP="003553CC">
      <w:pPr>
        <w:spacing w:before="96" w:after="120" w:line="360" w:lineRule="auto"/>
        <w:jc w:val="both"/>
        <w:rPr>
          <w:color w:val="000000"/>
        </w:rPr>
      </w:pPr>
      <w:r w:rsidRPr="003553CC">
        <w:rPr>
          <w:color w:val="000000"/>
        </w:rPr>
        <w:t xml:space="preserve">Bioloogia õpitulemuste hindamine lähtub õppekava üldosas, aga ka teistes hindamist reguleerivates dokumentides toodud hindamisalustest. Seejuures hinnatakse ainekavaga määratletud õpitulemuste saavutatust, kuid hindamine ei peaks olema pelgalt vigade </w:t>
      </w:r>
      <w:r w:rsidRPr="003553CC">
        <w:rPr>
          <w:color w:val="000000"/>
        </w:rPr>
        <w:lastRenderedPageBreak/>
        <w:t xml:space="preserve">leidmiseks ja hinde panemiseks, vaid ka õpilase motiveerimiseks, õpiharjumuste kujundamiseks, edasiste õpingute mõjutamiseks jne. Kõiki tulemusi ühendavaks märksõnaks on probleemide lahendamine. Probleemide ehk lahendaja jaoks väärtust omavate algselt vastuseta ülesannete lahendamisega omandatakse nii bioloogiaalased teadmised kui ka oskused. </w:t>
      </w:r>
    </w:p>
    <w:p w:rsidR="00FC3D7A" w:rsidRPr="003553CC" w:rsidRDefault="00FC3D7A" w:rsidP="003553CC">
      <w:pPr>
        <w:spacing w:before="96" w:after="120" w:line="360" w:lineRule="auto"/>
        <w:jc w:val="both"/>
        <w:rPr>
          <w:color w:val="000000"/>
        </w:rPr>
      </w:pPr>
      <w:r w:rsidRPr="003553CC">
        <w:rPr>
          <w:color w:val="000000"/>
        </w:rPr>
        <w:t xml:space="preserve">Õpitulemused jagunevad kahte valdkonda: </w:t>
      </w:r>
    </w:p>
    <w:p w:rsidR="00FC3D7A" w:rsidRPr="003553CC" w:rsidRDefault="00FC3D7A" w:rsidP="007742A7">
      <w:pPr>
        <w:spacing w:before="96" w:after="120" w:line="360" w:lineRule="auto"/>
        <w:ind w:left="708"/>
        <w:jc w:val="both"/>
        <w:rPr>
          <w:color w:val="000000"/>
        </w:rPr>
      </w:pPr>
      <w:r w:rsidRPr="003553CC">
        <w:rPr>
          <w:color w:val="000000"/>
        </w:rPr>
        <w:t xml:space="preserve">1) mõtlemistasandite arendamine bioloogia kontekstis ja </w:t>
      </w:r>
    </w:p>
    <w:p w:rsidR="00FC3D7A" w:rsidRPr="003553CC" w:rsidRDefault="00FC3D7A" w:rsidP="007742A7">
      <w:pPr>
        <w:spacing w:before="96" w:after="120" w:line="360" w:lineRule="auto"/>
        <w:ind w:left="708"/>
        <w:jc w:val="both"/>
        <w:rPr>
          <w:color w:val="000000"/>
        </w:rPr>
      </w:pPr>
      <w:r w:rsidRPr="003553CC">
        <w:rPr>
          <w:color w:val="000000"/>
        </w:rPr>
        <w:t xml:space="preserve">2) uurimuslikud ja otsuste tegemise oskused. </w:t>
      </w:r>
    </w:p>
    <w:p w:rsidR="007742A7" w:rsidRDefault="00FC3D7A" w:rsidP="003553CC">
      <w:pPr>
        <w:spacing w:before="96" w:after="120" w:line="360" w:lineRule="auto"/>
        <w:jc w:val="both"/>
        <w:rPr>
          <w:color w:val="000000"/>
        </w:rPr>
      </w:pPr>
      <w:r w:rsidRPr="003553CC">
        <w:rPr>
          <w:color w:val="000000"/>
        </w:rPr>
        <w:t xml:space="preserve">Nende suhe hinde moodustumisel võiks olla vastavalt 80% ja 20%. Seejuures võib mõni töö olla vaid ühe või teise eesmärgi saavutatuse hindamiseks, kuid soovitatav suhe tuleb </w:t>
      </w:r>
      <w:r w:rsidR="007742A7">
        <w:rPr>
          <w:color w:val="000000"/>
        </w:rPr>
        <w:t>s</w:t>
      </w:r>
      <w:r w:rsidRPr="003553CC">
        <w:rPr>
          <w:color w:val="000000"/>
        </w:rPr>
        <w:t>aavutada õppeaasta lõikes.</w:t>
      </w:r>
    </w:p>
    <w:p w:rsidR="007742A7" w:rsidRDefault="00FC3D7A" w:rsidP="003553CC">
      <w:pPr>
        <w:spacing w:before="96" w:after="120" w:line="360" w:lineRule="auto"/>
        <w:jc w:val="both"/>
        <w:rPr>
          <w:color w:val="000000"/>
        </w:rPr>
      </w:pPr>
      <w:r w:rsidRPr="003553CC">
        <w:rPr>
          <w:color w:val="000000"/>
        </w:rPr>
        <w:t>Õpilaste mõtlemistasandite arengut bioloogias hinnatakse kahel tasemel, lähtudes saavutatud õpitulemustest. Mõtlemistasandid on 1) madalamat järku ja 2) kõrgemat järku. Hinde moodustumisel peaks nendega seotud ülesannete vahekord olema põhikoolis 50% ja 50%. Madalamat järku mõtlemistasandid hõlmavad teadmist ja arusaamist ning kõrgemat järku tasandid analüüsi, sünteesi ja hinnangute andmist (hindamist). Rakendamise tasand sõltub tulemuste saavutamiseks vajalikest alaoskustest ning võib seetõttu ühel juhul kuuluda madalamale (enamasti arusaamise), teisel aga kõrgemale tasandile. Õpitulemuste sõnastuses seostuvad madalamat järku mõtlemisoperatsioonidega järgmised märksõnad, mida saab kasutada vastavate ülesannete koostamisel: liigitab, toob näiteid, loetleb, selgitab, tunneb ära, kasutab. Kõrgemat järku mõtlemisoperatsioonidega seostuvad märksõnad on järgmised: analüüsib, võrdleb, seostab, koostab, hindab, lahendab ülesandeid.</w:t>
      </w:r>
      <w:r w:rsidRPr="003553CC">
        <w:rPr>
          <w:color w:val="000000"/>
        </w:rPr>
        <w:br/>
        <w:t>Uurimuslike oskuste hindamisel tuleb eraldi tähelepanu pöörata uuringute planeerimise, läbiviimise ning tulemuste analüüsi ja tõlgendamise ning esitamise oskustele. Neid saab hinnata tervikliku uurimusliku töö käigus, kuid ka üksikute etappide läbimisel. Põhikoolis tuleb hinnata eelkõige probleemi sõnastamise, taustinfo kogumise, uurimisküsimuste sõnastamise, töövahendite käsitsemise, katse hoolika ja organiseeritud läbiviimise, mõõtmise, andmekogumise, täpsuse tagamise, ohutusnõuete järgimise, tabelite-diagrammide koostamise ja analüüsi, järelduste tegemise ning tulemuste esitamise oskusi.</w:t>
      </w:r>
      <w:r w:rsidRPr="003553CC">
        <w:rPr>
          <w:color w:val="000000"/>
        </w:rPr>
        <w:br/>
      </w:r>
    </w:p>
    <w:p w:rsidR="007742A7" w:rsidRDefault="00FC3D7A" w:rsidP="003553CC">
      <w:pPr>
        <w:spacing w:before="96" w:after="120" w:line="360" w:lineRule="auto"/>
        <w:jc w:val="both"/>
        <w:rPr>
          <w:color w:val="000000"/>
        </w:rPr>
      </w:pPr>
      <w:r w:rsidRPr="003553CC">
        <w:rPr>
          <w:color w:val="000000"/>
        </w:rPr>
        <w:t>Probleemide lahendamisel hinnatavad üldised etapid on</w:t>
      </w:r>
      <w:r w:rsidR="007742A7">
        <w:rPr>
          <w:color w:val="000000"/>
        </w:rPr>
        <w:t>:</w:t>
      </w:r>
    </w:p>
    <w:p w:rsidR="007742A7" w:rsidRDefault="00FC3D7A" w:rsidP="003553CC">
      <w:pPr>
        <w:spacing w:before="96" w:after="120" w:line="360" w:lineRule="auto"/>
        <w:jc w:val="both"/>
        <w:rPr>
          <w:color w:val="000000"/>
        </w:rPr>
      </w:pPr>
      <w:r w:rsidRPr="003553CC">
        <w:rPr>
          <w:color w:val="000000"/>
        </w:rPr>
        <w:t xml:space="preserve"> 1) probleemi määratlemine; </w:t>
      </w:r>
    </w:p>
    <w:p w:rsidR="007742A7" w:rsidRDefault="00FC3D7A" w:rsidP="003553CC">
      <w:pPr>
        <w:spacing w:before="96" w:after="120" w:line="360" w:lineRule="auto"/>
        <w:jc w:val="both"/>
        <w:rPr>
          <w:color w:val="000000"/>
        </w:rPr>
      </w:pPr>
      <w:r w:rsidRPr="003553CC">
        <w:rPr>
          <w:color w:val="000000"/>
        </w:rPr>
        <w:lastRenderedPageBreak/>
        <w:t xml:space="preserve">2) probleemi sisu avamine; </w:t>
      </w:r>
    </w:p>
    <w:p w:rsidR="007742A7" w:rsidRDefault="00FC3D7A" w:rsidP="003553CC">
      <w:pPr>
        <w:spacing w:before="96" w:after="120" w:line="360" w:lineRule="auto"/>
        <w:jc w:val="both"/>
        <w:rPr>
          <w:color w:val="000000"/>
        </w:rPr>
      </w:pPr>
      <w:r w:rsidRPr="003553CC">
        <w:rPr>
          <w:color w:val="000000"/>
        </w:rPr>
        <w:t xml:space="preserve">3) lahendusstrateegia leidmine; </w:t>
      </w:r>
    </w:p>
    <w:p w:rsidR="007742A7" w:rsidRDefault="00FC3D7A" w:rsidP="003553CC">
      <w:pPr>
        <w:spacing w:before="96" w:after="120" w:line="360" w:lineRule="auto"/>
        <w:jc w:val="both"/>
        <w:rPr>
          <w:color w:val="000000"/>
        </w:rPr>
      </w:pPr>
      <w:r w:rsidRPr="003553CC">
        <w:rPr>
          <w:color w:val="000000"/>
        </w:rPr>
        <w:t xml:space="preserve">4) strateegia rakendamine; </w:t>
      </w:r>
    </w:p>
    <w:p w:rsidR="007742A7" w:rsidRDefault="00FC3D7A" w:rsidP="003553CC">
      <w:pPr>
        <w:spacing w:before="96" w:after="120" w:line="360" w:lineRule="auto"/>
        <w:jc w:val="both"/>
        <w:rPr>
          <w:color w:val="000000"/>
        </w:rPr>
      </w:pPr>
      <w:r w:rsidRPr="003553CC">
        <w:rPr>
          <w:color w:val="000000"/>
        </w:rPr>
        <w:t xml:space="preserve">5) tulemuste hindamine. </w:t>
      </w:r>
    </w:p>
    <w:p w:rsidR="00FC3D7A" w:rsidRPr="003553CC" w:rsidRDefault="00FC3D7A" w:rsidP="003553CC">
      <w:pPr>
        <w:spacing w:before="96" w:after="120" w:line="360" w:lineRule="auto"/>
        <w:jc w:val="both"/>
        <w:rPr>
          <w:color w:val="000000"/>
        </w:rPr>
      </w:pPr>
      <w:r w:rsidRPr="003553CC">
        <w:rPr>
          <w:color w:val="000000"/>
        </w:rPr>
        <w:t>Mitme samaväärse lahendiga probleemide puhul lisandub neile veel otsuse tegemine. Enamlevinud mitme lahendiga probleemid on dilemmad. Nende lahendamisel peab silmas pidama, et kompetentne otsus ei lähtu vaid ühest seisukohast (k.a teaduslikust), vaid on kõigi osapoolte argumente arvestav kompromiss. Näiteks enamiku keskkonnaalaste otsuste tegemisel arvestatakse teaduslikke, majanduslikke, seadusandlikke, sotsiaalseid ja eetilis-moraalseid aspekte. Dilemmaprobleemide lahenduse hindamisel arvestatakse, mil määral on suudetud otsuse tegemisel arvesse võtta eri osapoolte argumente. Otsusetegemise metoodika õpetamisel on otstarbekas kasutada rühmatöö ja ühisõppe meetodeid (ühel juhul töötatakse rühmas, jagades laiali ülesanded, kuid teisel juhul toetatakse üksteise õppimist, läbides ise samu ülesandeid). Ühisõppega seoses on vaja arendada teiste hindamise oskust ja seeläbi õppimist.</w:t>
      </w:r>
    </w:p>
    <w:p w:rsidR="00FC3D7A" w:rsidRPr="003553CC" w:rsidRDefault="00FC3D7A" w:rsidP="003553CC">
      <w:pPr>
        <w:spacing w:line="360" w:lineRule="auto"/>
        <w:jc w:val="both"/>
      </w:pPr>
    </w:p>
    <w:p w:rsidR="00FC3D7A" w:rsidRPr="003553CC" w:rsidRDefault="00FC3D7A" w:rsidP="003553CC">
      <w:pPr>
        <w:spacing w:line="360" w:lineRule="auto"/>
        <w:jc w:val="both"/>
      </w:pPr>
    </w:p>
    <w:p w:rsidR="00000BE6" w:rsidRPr="003553CC" w:rsidRDefault="00000BE6" w:rsidP="003553CC">
      <w:pPr>
        <w:jc w:val="both"/>
      </w:pPr>
    </w:p>
    <w:sectPr w:rsidR="00000BE6" w:rsidRPr="003553CC" w:rsidSect="00673C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1F63"/>
    <w:multiLevelType w:val="multilevel"/>
    <w:tmpl w:val="B17C64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CE5650"/>
    <w:multiLevelType w:val="hybridMultilevel"/>
    <w:tmpl w:val="F692F6E0"/>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563417"/>
    <w:multiLevelType w:val="hybridMultilevel"/>
    <w:tmpl w:val="16506B96"/>
    <w:lvl w:ilvl="0" w:tplc="FA92762A">
      <w:start w:val="1"/>
      <w:numFmt w:val="decimal"/>
      <w:pStyle w:val="Loend"/>
      <w:lvlText w:val="%1)"/>
      <w:lvlJc w:val="left"/>
      <w:pPr>
        <w:tabs>
          <w:tab w:val="num" w:pos="340"/>
        </w:tabs>
        <w:ind w:left="340" w:hanging="340"/>
      </w:pPr>
      <w:rPr>
        <w:rFonts w:ascii="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85295F"/>
    <w:multiLevelType w:val="multilevel"/>
    <w:tmpl w:val="97504C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BF92DC8"/>
    <w:multiLevelType w:val="hybridMultilevel"/>
    <w:tmpl w:val="E7E4BE1C"/>
    <w:lvl w:ilvl="0" w:tplc="B80669D8">
      <w:start w:val="1"/>
      <w:numFmt w:val="decimal"/>
      <w:lvlText w:val="%1)"/>
      <w:lvlJc w:val="left"/>
      <w:pPr>
        <w:tabs>
          <w:tab w:val="num" w:pos="340"/>
        </w:tabs>
        <w:ind w:left="340" w:hanging="340"/>
      </w:pPr>
      <w:rPr>
        <w:rFonts w:ascii="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251121"/>
    <w:multiLevelType w:val="hybridMultilevel"/>
    <w:tmpl w:val="96BE9D72"/>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6">
    <w:nsid w:val="323B517A"/>
    <w:multiLevelType w:val="hybridMultilevel"/>
    <w:tmpl w:val="BDD637BC"/>
    <w:lvl w:ilvl="0" w:tplc="04250011">
      <w:start w:val="1"/>
      <w:numFmt w:val="decimal"/>
      <w:lvlText w:val="%1)"/>
      <w:lvlJc w:val="left"/>
      <w:pPr>
        <w:tabs>
          <w:tab w:val="num" w:pos="340"/>
        </w:tabs>
        <w:ind w:left="340" w:hanging="340"/>
      </w:pPr>
      <w:rPr>
        <w:rFont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4D5C4B"/>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nsid w:val="5C4B61B3"/>
    <w:multiLevelType w:val="multilevel"/>
    <w:tmpl w:val="9ECA5768"/>
    <w:lvl w:ilvl="0">
      <w:start w:val="3"/>
      <w:numFmt w:val="decimal"/>
      <w:lvlText w:val="%1."/>
      <w:lvlJc w:val="left"/>
      <w:pPr>
        <w:ind w:left="360" w:hanging="360"/>
      </w:pPr>
      <w:rPr>
        <w:rFonts w:ascii="Calibri" w:hAnsi="Calibri" w:hint="default"/>
        <w:sz w:val="22"/>
      </w:rPr>
    </w:lvl>
    <w:lvl w:ilvl="1">
      <w:start w:val="1"/>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9">
    <w:nsid w:val="6EF04212"/>
    <w:multiLevelType w:val="hybridMultilevel"/>
    <w:tmpl w:val="F692F6E0"/>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361E7B"/>
    <w:multiLevelType w:val="multilevel"/>
    <w:tmpl w:val="F384AC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BB17DC0"/>
    <w:multiLevelType w:val="hybridMultilevel"/>
    <w:tmpl w:val="8FA89A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6"/>
  </w:num>
  <w:num w:numId="5">
    <w:abstractNumId w:val="4"/>
  </w:num>
  <w:num w:numId="6">
    <w:abstractNumId w:val="1"/>
  </w:num>
  <w:num w:numId="7">
    <w:abstractNumId w:val="9"/>
  </w:num>
  <w:num w:numId="8">
    <w:abstractNumId w:val="7"/>
  </w:num>
  <w:num w:numId="9">
    <w:abstractNumId w:val="3"/>
  </w:num>
  <w:num w:numId="10">
    <w:abstractNumId w:val="11"/>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00BE6"/>
    <w:rsid w:val="00000BE6"/>
    <w:rsid w:val="003553CC"/>
    <w:rsid w:val="00673C92"/>
    <w:rsid w:val="006D714A"/>
    <w:rsid w:val="007742A7"/>
    <w:rsid w:val="009C4A9C"/>
    <w:rsid w:val="00A60640"/>
    <w:rsid w:val="00B51D96"/>
    <w:rsid w:val="00D34EBF"/>
    <w:rsid w:val="00EE0B95"/>
    <w:rsid w:val="00FC3D7A"/>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673C92"/>
    <w:rPr>
      <w:sz w:val="24"/>
      <w:szCs w:val="24"/>
    </w:rPr>
  </w:style>
  <w:style w:type="paragraph" w:styleId="Pealkiri2">
    <w:name w:val="heading 2"/>
    <w:basedOn w:val="Normaallaad"/>
    <w:next w:val="Normaallaad"/>
    <w:link w:val="Pealkiri2Mrk"/>
    <w:qFormat/>
    <w:rsid w:val="00000BE6"/>
    <w:pPr>
      <w:keepNext/>
      <w:keepLines/>
      <w:spacing w:before="200" w:line="276" w:lineRule="auto"/>
      <w:outlineLvl w:val="1"/>
    </w:pPr>
    <w:rPr>
      <w:rFonts w:ascii="Cambria" w:hAnsi="Cambria"/>
      <w:b/>
      <w:bCs/>
      <w:color w:val="4F81BD"/>
      <w:sz w:val="26"/>
      <w:szCs w:val="26"/>
      <w:lang w:eastAsia="en-US"/>
    </w:rPr>
  </w:style>
  <w:style w:type="paragraph" w:styleId="Pealkiri4">
    <w:name w:val="heading 4"/>
    <w:basedOn w:val="Normaallaad"/>
    <w:next w:val="Normaallaad"/>
    <w:link w:val="Pealkiri4Mrk"/>
    <w:qFormat/>
    <w:rsid w:val="00000BE6"/>
    <w:pPr>
      <w:keepNext/>
      <w:keepLines/>
      <w:spacing w:before="200" w:line="276" w:lineRule="auto"/>
      <w:outlineLvl w:val="3"/>
    </w:pPr>
    <w:rPr>
      <w:rFonts w:ascii="Cambria" w:hAnsi="Cambria"/>
      <w:b/>
      <w:bCs/>
      <w:i/>
      <w:iCs/>
      <w:color w:val="4F81BD"/>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locked/>
    <w:rsid w:val="00000BE6"/>
    <w:rPr>
      <w:rFonts w:ascii="Cambria" w:hAnsi="Cambria"/>
      <w:b/>
      <w:bCs/>
      <w:color w:val="4F81BD"/>
      <w:sz w:val="26"/>
      <w:szCs w:val="26"/>
      <w:lang w:val="et-EE" w:eastAsia="en-US" w:bidi="ar-SA"/>
    </w:rPr>
  </w:style>
  <w:style w:type="paragraph" w:styleId="Normaallaadveeb">
    <w:name w:val="Normal (Web)"/>
    <w:basedOn w:val="Normaallaad"/>
    <w:rsid w:val="00000BE6"/>
    <w:pPr>
      <w:spacing w:before="100" w:beforeAutospacing="1" w:after="100" w:afterAutospacing="1"/>
    </w:pPr>
  </w:style>
  <w:style w:type="character" w:customStyle="1" w:styleId="Pealkiri4Mrk">
    <w:name w:val="Pealkiri 4 Märk"/>
    <w:basedOn w:val="Liguvaikefont"/>
    <w:link w:val="Pealkiri4"/>
    <w:locked/>
    <w:rsid w:val="00000BE6"/>
    <w:rPr>
      <w:rFonts w:ascii="Cambria" w:hAnsi="Cambria"/>
      <w:b/>
      <w:bCs/>
      <w:i/>
      <w:iCs/>
      <w:color w:val="4F81BD"/>
      <w:sz w:val="22"/>
      <w:szCs w:val="22"/>
      <w:lang w:val="et-EE" w:eastAsia="en-US" w:bidi="ar-SA"/>
    </w:rPr>
  </w:style>
  <w:style w:type="character" w:customStyle="1" w:styleId="apple-style-span">
    <w:name w:val="apple-style-span"/>
    <w:basedOn w:val="Liguvaikefont"/>
    <w:rsid w:val="00000BE6"/>
    <w:rPr>
      <w:rFonts w:cs="Times New Roman"/>
    </w:rPr>
  </w:style>
  <w:style w:type="character" w:customStyle="1" w:styleId="apple-converted-space">
    <w:name w:val="apple-converted-space"/>
    <w:basedOn w:val="Liguvaikefont"/>
    <w:rsid w:val="00000BE6"/>
    <w:rPr>
      <w:rFonts w:cs="Times New Roman"/>
    </w:rPr>
  </w:style>
  <w:style w:type="character" w:customStyle="1" w:styleId="mw-headline">
    <w:name w:val="mw-headline"/>
    <w:basedOn w:val="Liguvaikefont"/>
    <w:rsid w:val="00000BE6"/>
    <w:rPr>
      <w:rFonts w:cs="Times New Roman"/>
    </w:rPr>
  </w:style>
  <w:style w:type="paragraph" w:customStyle="1" w:styleId="Loendilik1">
    <w:name w:val="Loendi lõik1"/>
    <w:basedOn w:val="Normaallaad"/>
    <w:rsid w:val="00000BE6"/>
    <w:pPr>
      <w:spacing w:after="200" w:line="276" w:lineRule="auto"/>
      <w:ind w:left="720"/>
      <w:contextualSpacing/>
    </w:pPr>
    <w:rPr>
      <w:rFonts w:ascii="Calibri" w:eastAsia="Calibri" w:hAnsi="Calibri"/>
      <w:sz w:val="22"/>
      <w:szCs w:val="22"/>
      <w:lang w:eastAsia="en-US"/>
    </w:rPr>
  </w:style>
  <w:style w:type="paragraph" w:styleId="Loend">
    <w:name w:val="List"/>
    <w:basedOn w:val="Normaallaad"/>
    <w:rsid w:val="00000BE6"/>
    <w:pPr>
      <w:numPr>
        <w:numId w:val="3"/>
      </w:numPr>
    </w:pPr>
    <w:rPr>
      <w:lang w:val="en-GB" w:eastAsia="en-US"/>
    </w:rPr>
  </w:style>
  <w:style w:type="paragraph" w:styleId="Loendilik">
    <w:name w:val="List Paragraph"/>
    <w:basedOn w:val="Normaallaad"/>
    <w:uiPriority w:val="34"/>
    <w:qFormat/>
    <w:rsid w:val="003553CC"/>
    <w:pPr>
      <w:ind w:left="720"/>
      <w:contextualSpacing/>
    </w:pPr>
  </w:style>
  <w:style w:type="paragraph" w:styleId="Vahedeta">
    <w:name w:val="No Spacing"/>
    <w:uiPriority w:val="1"/>
    <w:qFormat/>
    <w:rsid w:val="003553C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4627</Words>
  <Characters>26839</Characters>
  <Application>Microsoft Office Word</Application>
  <DocSecurity>0</DocSecurity>
  <Lines>223</Lines>
  <Paragraphs>62</Paragraphs>
  <ScaleCrop>false</ScaleCrop>
  <HeadingPairs>
    <vt:vector size="2" baseType="variant">
      <vt:variant>
        <vt:lpstr>Tiitel</vt:lpstr>
      </vt:variant>
      <vt:variant>
        <vt:i4>1</vt:i4>
      </vt:variant>
    </vt:vector>
  </HeadingPairs>
  <TitlesOfParts>
    <vt:vector size="1" baseType="lpstr">
      <vt:lpstr>8</vt:lpstr>
    </vt:vector>
  </TitlesOfParts>
  <Company>HG</Company>
  <LinksUpToDate>false</LinksUpToDate>
  <CharactersWithSpaces>31404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Opetaja</dc:creator>
  <cp:lastModifiedBy>ylle</cp:lastModifiedBy>
  <cp:revision>3</cp:revision>
  <dcterms:created xsi:type="dcterms:W3CDTF">2013-01-10T07:38:00Z</dcterms:created>
  <dcterms:modified xsi:type="dcterms:W3CDTF">2013-01-10T08:20:00Z</dcterms:modified>
</cp:coreProperties>
</file>