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B93" w:rsidRDefault="00866B93">
      <w:pPr>
        <w:jc w:val="both"/>
        <w:rPr>
          <w:b/>
          <w:sz w:val="28"/>
        </w:rPr>
      </w:pPr>
    </w:p>
    <w:p w:rsidR="00866B93" w:rsidRPr="00866B93" w:rsidRDefault="00866B93">
      <w:pPr>
        <w:jc w:val="both"/>
        <w:rPr>
          <w:b/>
          <w:sz w:val="32"/>
          <w:szCs w:val="32"/>
        </w:rPr>
      </w:pPr>
      <w:r w:rsidRPr="00866B93">
        <w:rPr>
          <w:b/>
          <w:sz w:val="32"/>
          <w:szCs w:val="32"/>
        </w:rPr>
        <w:t xml:space="preserve">MATEMAATIKA </w:t>
      </w:r>
    </w:p>
    <w:p w:rsidR="00866B93" w:rsidRDefault="00866B93">
      <w:pPr>
        <w:jc w:val="both"/>
        <w:rPr>
          <w:b/>
          <w:sz w:val="28"/>
        </w:rPr>
      </w:pPr>
    </w:p>
    <w:p w:rsidR="003A7720" w:rsidRPr="00141497" w:rsidRDefault="00141497">
      <w:pPr>
        <w:rPr>
          <w:b/>
        </w:rPr>
      </w:pPr>
      <w:r w:rsidRPr="00141497">
        <w:rPr>
          <w:b/>
        </w:rPr>
        <w:t>5. KLASS</w:t>
      </w:r>
    </w:p>
    <w:p w:rsidR="00141497" w:rsidRDefault="00141497">
      <w:pPr>
        <w:rPr>
          <w:b/>
          <w:sz w:val="28"/>
        </w:rPr>
      </w:pPr>
    </w:p>
    <w:p w:rsidR="003A7720" w:rsidRDefault="00141497">
      <w:pPr>
        <w:rPr>
          <w:b/>
          <w:sz w:val="28"/>
        </w:rPr>
      </w:pPr>
      <w:r>
        <w:rPr>
          <w:b/>
          <w:sz w:val="28"/>
        </w:rPr>
        <w:t>Maht 5 tundi nädalas, kokku 175</w:t>
      </w:r>
      <w:r w:rsidR="003A7720">
        <w:rPr>
          <w:b/>
          <w:sz w:val="28"/>
        </w:rPr>
        <w:t xml:space="preserve"> tundi</w:t>
      </w:r>
    </w:p>
    <w:p w:rsidR="003A7720" w:rsidRDefault="003A7720">
      <w:pPr>
        <w:rPr>
          <w:b/>
        </w:rPr>
      </w:pPr>
    </w:p>
    <w:p w:rsidR="002714E7" w:rsidRDefault="002714E7" w:rsidP="00141497">
      <w:pPr>
        <w:rPr>
          <w:b/>
        </w:rPr>
      </w:pPr>
    </w:p>
    <w:p w:rsidR="009B09DB" w:rsidRDefault="009B09DB" w:rsidP="009B09DB">
      <w:pPr>
        <w:rPr>
          <w:b/>
        </w:rPr>
      </w:pPr>
      <w:r w:rsidRPr="009B09DB">
        <w:rPr>
          <w:b/>
        </w:rPr>
        <w:t>1.</w:t>
      </w:r>
      <w:r>
        <w:rPr>
          <w:b/>
        </w:rPr>
        <w:t xml:space="preserve">  Õppe- ja kasvatuseesmärgid</w:t>
      </w:r>
    </w:p>
    <w:p w:rsidR="00E32872" w:rsidRDefault="00E32872" w:rsidP="00E32872">
      <w:pPr>
        <w:autoSpaceDE w:val="0"/>
        <w:autoSpaceDN w:val="0"/>
        <w:adjustRightInd w:val="0"/>
        <w:jc w:val="both"/>
      </w:pPr>
    </w:p>
    <w:p w:rsidR="00E32872" w:rsidRDefault="00E32872" w:rsidP="00E32872">
      <w:pPr>
        <w:autoSpaceDE w:val="0"/>
        <w:autoSpaceDN w:val="0"/>
        <w:adjustRightInd w:val="0"/>
        <w:jc w:val="both"/>
      </w:pPr>
      <w:r>
        <w:t>II kooliastme lõpuks õpilane: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1) kasutab erinevaid matemaatilise info esitamise viise ning oskab üle minna ühelt esitusviisilt teisele;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2) liigitab objekte ja nähtusi ning analüüsib ja kirjeldab neid mitme tunnuse järgi;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3) tunneb probleemülesande lahendamise üldist skeemi;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4) leiab ülesannetele erinevaid lahendusteid;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5) põhjendab oma mõttekäike ja kontrollib nende õigsust;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6) kasutab arvutusvahendeid arvutamiseks ja tulemuste kontrollimiseks;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7) näitab üles initsiatiivi lahendada kodus ja koolis ilmnevaid matemaatilist laadi probleeme;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8) kasutab enda jaoks sobivaid õpioskusi, vajaduse korral otsib abi ja infot erinevatest teabeallikatest.</w:t>
      </w:r>
    </w:p>
    <w:p w:rsidR="009B09DB" w:rsidRPr="009B09DB" w:rsidRDefault="009B09DB" w:rsidP="009B09DB">
      <w:pPr>
        <w:rPr>
          <w:b/>
        </w:rPr>
      </w:pPr>
    </w:p>
    <w:p w:rsidR="009B09DB" w:rsidRDefault="009B09DB" w:rsidP="00141497">
      <w:pPr>
        <w:rPr>
          <w:b/>
        </w:rPr>
      </w:pPr>
    </w:p>
    <w:p w:rsidR="009B09DB" w:rsidRDefault="009B09DB" w:rsidP="00141497">
      <w:pPr>
        <w:rPr>
          <w:b/>
        </w:rPr>
      </w:pPr>
      <w:r>
        <w:rPr>
          <w:b/>
        </w:rPr>
        <w:t>2. Õppesisu ja õpitulemused</w:t>
      </w:r>
    </w:p>
    <w:p w:rsidR="009B09DB" w:rsidRDefault="009B09DB" w:rsidP="00141497">
      <w:pPr>
        <w:rPr>
          <w:b/>
        </w:rPr>
      </w:pPr>
    </w:p>
    <w:p w:rsidR="00141497" w:rsidRPr="003116BD" w:rsidRDefault="00141497" w:rsidP="00141497">
      <w:pPr>
        <w:rPr>
          <w:b/>
          <w:u w:val="single"/>
        </w:rPr>
      </w:pPr>
      <w:r w:rsidRPr="003116BD">
        <w:rPr>
          <w:b/>
          <w:u w:val="single"/>
        </w:rPr>
        <w:t>1.  Arvutamine naturaalarvudega</w:t>
      </w:r>
      <w:r w:rsidR="002714E7" w:rsidRPr="003116BD">
        <w:rPr>
          <w:b/>
          <w:u w:val="single"/>
        </w:rPr>
        <w:t xml:space="preserve"> (40 tundi)</w:t>
      </w:r>
      <w:r w:rsidRPr="003116BD">
        <w:rPr>
          <w:b/>
          <w:u w:val="single"/>
        </w:rPr>
        <w:t xml:space="preserve"> </w:t>
      </w:r>
    </w:p>
    <w:p w:rsidR="00141497" w:rsidRDefault="00141497">
      <w:pPr>
        <w:rPr>
          <w:b/>
        </w:rPr>
      </w:pPr>
    </w:p>
    <w:p w:rsidR="00141497" w:rsidRPr="00141497" w:rsidRDefault="00141497" w:rsidP="00141497">
      <w:pPr>
        <w:snapToGrid w:val="0"/>
        <w:rPr>
          <w:b/>
        </w:rPr>
      </w:pPr>
      <w:r w:rsidRPr="00141497">
        <w:rPr>
          <w:b/>
        </w:rPr>
        <w:t>Õppesisu</w:t>
      </w:r>
      <w:r w:rsidR="0092556B">
        <w:rPr>
          <w:b/>
        </w:rPr>
        <w:t>:</w:t>
      </w:r>
    </w:p>
    <w:p w:rsidR="009B09DB" w:rsidRDefault="009B09DB" w:rsidP="00141497">
      <w:pPr>
        <w:snapToGrid w:val="0"/>
      </w:pPr>
    </w:p>
    <w:p w:rsidR="00141497" w:rsidRDefault="00141497" w:rsidP="00141497">
      <w:pPr>
        <w:snapToGrid w:val="0"/>
      </w:pPr>
      <w:r>
        <w:t>Miljonite klass ja miljardite klass.</w:t>
      </w:r>
    </w:p>
    <w:p w:rsidR="00141497" w:rsidRDefault="00141497" w:rsidP="00141497"/>
    <w:p w:rsidR="00141497" w:rsidRDefault="00141497" w:rsidP="00141497">
      <w:r>
        <w:t>Naturaalarvu kujutamine arvkiirel.</w:t>
      </w:r>
    </w:p>
    <w:p w:rsidR="00141497" w:rsidRDefault="00141497" w:rsidP="00141497"/>
    <w:p w:rsidR="00141497" w:rsidRDefault="00141497" w:rsidP="00141497">
      <w:r>
        <w:t>Naturaalarvude võrdle</w:t>
      </w:r>
      <w:r>
        <w:softHyphen/>
        <w:t>mine.</w:t>
      </w:r>
    </w:p>
    <w:p w:rsidR="00141497" w:rsidRDefault="00141497" w:rsidP="00141497">
      <w:r>
        <w:lastRenderedPageBreak/>
        <w:t>Naturaalarvude ümardamine etteantud täpsuseni.</w:t>
      </w:r>
    </w:p>
    <w:p w:rsidR="00141497" w:rsidRDefault="00141497" w:rsidP="00141497">
      <w:r>
        <w:t>Arvavaldis, tähtavaldis, valem.</w:t>
      </w:r>
    </w:p>
    <w:p w:rsidR="00141497" w:rsidRDefault="00141497" w:rsidP="00141497"/>
    <w:p w:rsidR="00141497" w:rsidRDefault="00141497" w:rsidP="00141497">
      <w:r>
        <w:t>Võrrandi ja selle lahendi mõiste. Võrrandi lahendamine proovimise ja analoogia teel.</w:t>
      </w:r>
    </w:p>
    <w:p w:rsidR="00141497" w:rsidRDefault="00141497" w:rsidP="00141497"/>
    <w:p w:rsidR="00141497" w:rsidRDefault="00141497" w:rsidP="00141497">
      <w:r>
        <w:t>Lihtsamate , sh igapäevaeluga seotud tekstülesannete lahendamine.</w:t>
      </w:r>
    </w:p>
    <w:p w:rsidR="00141497" w:rsidRDefault="00141497" w:rsidP="00141497">
      <w:r>
        <w:t>Liitmis- ja korrutamistehte põhiomadused ja nende rakendamine. Sulgude avamine.</w:t>
      </w:r>
    </w:p>
    <w:p w:rsidR="00141497" w:rsidRDefault="00141497" w:rsidP="00141497">
      <w:r>
        <w:t>Kirjalik korrutamine ja jagamine. Arvu kuup. Tehete järjekord.</w:t>
      </w:r>
    </w:p>
    <w:p w:rsidR="00141497" w:rsidRDefault="00141497" w:rsidP="00141497">
      <w:r>
        <w:t>Arvavaldise lihtsustamine sulgude avamise ja ühisteguri sulgudest väljatoomisega</w:t>
      </w:r>
    </w:p>
    <w:p w:rsidR="00141497" w:rsidRDefault="00141497" w:rsidP="00141497">
      <w:r>
        <w:t>Avaldise väärtuse arvutamine</w:t>
      </w:r>
    </w:p>
    <w:p w:rsidR="00141497" w:rsidRDefault="00141497" w:rsidP="00141497">
      <w:r>
        <w:t>Jaguvuse tunnused (2-ga, 3-ga, 5-ga, 9-ga, 10-ga). Tugevamatele õpilastele on soovitatav tutvustada ka 4-ga, 6-ga jne jaguvuse tunnuseid.</w:t>
      </w:r>
    </w:p>
    <w:p w:rsidR="00141497" w:rsidRPr="00141497" w:rsidRDefault="00141497" w:rsidP="00141497">
      <w:pPr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 w:rsidRPr="00141497">
        <w:rPr>
          <w:sz w:val="20"/>
          <w:szCs w:val="20"/>
        </w:rPr>
        <w:t xml:space="preserve">Jaguvuse harjutamiseks sobib näiteks Anti Teepere pisiprogramm </w:t>
      </w:r>
      <w:r w:rsidRPr="00141497">
        <w:rPr>
          <w:i/>
          <w:iCs/>
          <w:sz w:val="20"/>
          <w:szCs w:val="20"/>
        </w:rPr>
        <w:t>Jaguvuspokker.</w:t>
      </w:r>
      <w:r>
        <w:rPr>
          <w:i/>
          <w:iCs/>
          <w:sz w:val="20"/>
          <w:szCs w:val="20"/>
        </w:rPr>
        <w:t>)</w:t>
      </w:r>
    </w:p>
    <w:p w:rsidR="00141497" w:rsidRDefault="00141497" w:rsidP="00141497"/>
    <w:p w:rsidR="00141497" w:rsidRDefault="00141497" w:rsidP="00141497"/>
    <w:p w:rsidR="00141497" w:rsidRDefault="00141497" w:rsidP="00141497">
      <w:r>
        <w:t>Arvu tegurid ja kordsed.</w:t>
      </w:r>
    </w:p>
    <w:p w:rsidR="00141497" w:rsidRPr="00141497" w:rsidRDefault="00141497" w:rsidP="00141497">
      <w:pPr>
        <w:rPr>
          <w:i/>
          <w:sz w:val="20"/>
          <w:szCs w:val="20"/>
        </w:rPr>
      </w:pPr>
      <w:r>
        <w:t>Algarvud ja kordarvud, algtegur. (</w:t>
      </w:r>
      <w:r w:rsidRPr="00141497">
        <w:rPr>
          <w:i/>
          <w:sz w:val="20"/>
          <w:szCs w:val="20"/>
        </w:rPr>
        <w:t>SÜT ja VÜK leidmise harjutamiseks sobivad Anti Teepere pisiprogrammid.</w:t>
      </w:r>
      <w:r>
        <w:rPr>
          <w:i/>
          <w:sz w:val="20"/>
          <w:szCs w:val="20"/>
        </w:rPr>
        <w:t>)</w:t>
      </w:r>
    </w:p>
    <w:p w:rsidR="00141497" w:rsidRDefault="00141497" w:rsidP="00141497"/>
    <w:p w:rsidR="00141497" w:rsidRDefault="00141497" w:rsidP="00141497">
      <w:pPr>
        <w:rPr>
          <w:b/>
        </w:rPr>
      </w:pPr>
      <w:r>
        <w:t>Arvude suurim ühistegur ja vähim ühiskordne.</w:t>
      </w:r>
    </w:p>
    <w:p w:rsidR="00141497" w:rsidRDefault="00141497">
      <w:pPr>
        <w:rPr>
          <w:b/>
        </w:rPr>
      </w:pPr>
    </w:p>
    <w:p w:rsidR="00141497" w:rsidRDefault="00141497">
      <w:pPr>
        <w:rPr>
          <w:b/>
        </w:rPr>
      </w:pPr>
      <w:r>
        <w:rPr>
          <w:b/>
        </w:rPr>
        <w:t>Õpitulemused: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loeb numbritega kirjutatud arve miljardi piires;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kirjutab arve dikteerimise järgi;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määrab arvu järke ja klasse;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 xml:space="preserve">kirjutab arve kasvavas (kahanevas) järjekorras; 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liidab ja lahutab kirjalikult naturaalarve miljardi piires;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märgib naturaalarve arvkiirele;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võrdleb arve;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teab ümardamisreegleid ja ümardab arvu etteantud täpsuseni;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tunneb ära arvavaldise ja tähtavaldise;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lihtsustab ühe muutujaga täisarvuliste kordajatega avaldise; arvutab lihtsa tähtavaldise väärtuste;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kirjutab sümbolites tekstina kirjeldatud lihtsamaid tähtavaldisi;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eristab valemit avaldisest;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lastRenderedPageBreak/>
        <w:t>kasutab valemit ja selles sisalduvaid tähiseid arvutamise lihtsustamiseks;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tunneb ära võrrandi, selgitab, mis on võrrandi lahend;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lahendab proovimise või analoogia abil võrrandi, mis sisaldab ühte tehet ja naturaalarve;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selgitab, mis on võrrandi lahendi kontrollimine;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 xml:space="preserve">lahendab kuni kahetehtelisi tekstülesandeid; 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selgitab ja kasutab liitmise ja korrutamise seadusi;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 xml:space="preserve">korrutab kirjalikult kuni kolmekohalisi naturaalarve; 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jagab kirjalikult kuni 5-kohalisi arve kuni 2-kohalise arvuga;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selgitab naturaalarvu kuubi tähendust ja leiab arvu kuubi;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tunneb tehete järjekorda (liitmine/lahutamine, korrutamine/jagamine, sulud), arvutab kuni neljatehteliste arvavaldiste väärtusi;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avab sulgusid arvavaldiste korral; toob ühise teguri sulgudest välja;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otsustab (tehet sooritamata), kas arv jagub 2-ga, 3-ga, 5-ga või 10-ga;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 xml:space="preserve">leiab arvu tegureid ja kordseid; 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teab, et arv 1 ei ole alg- ega kordarv;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esitab arvu algtegurite korrutisena;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otsustab 100 piires, kas arv on alg- või kordar;</w:t>
      </w:r>
    </w:p>
    <w:p w:rsidR="00141497" w:rsidRDefault="00141497" w:rsidP="00141497">
      <w:pPr>
        <w:numPr>
          <w:ilvl w:val="0"/>
          <w:numId w:val="18"/>
        </w:numPr>
        <w:snapToGrid w:val="0"/>
      </w:pPr>
      <w:r>
        <w:t>esitab naturaalarvu algarvuliste tegurite korrutisena;</w:t>
      </w:r>
    </w:p>
    <w:p w:rsidR="00141497" w:rsidRPr="00141497" w:rsidRDefault="00141497" w:rsidP="00141497">
      <w:pPr>
        <w:pStyle w:val="Loendilik"/>
        <w:numPr>
          <w:ilvl w:val="0"/>
          <w:numId w:val="18"/>
        </w:numPr>
        <w:rPr>
          <w:b/>
        </w:rPr>
      </w:pPr>
      <w:r>
        <w:t>leiab arvude suurima ühisteguri (SÜT) ja ja vähima ühiskordse (VÜK).</w:t>
      </w:r>
    </w:p>
    <w:p w:rsidR="00141497" w:rsidRDefault="00141497" w:rsidP="00141497">
      <w:pPr>
        <w:snapToGrid w:val="0"/>
        <w:ind w:left="340"/>
      </w:pPr>
    </w:p>
    <w:p w:rsidR="00141497" w:rsidRDefault="00141497">
      <w:pPr>
        <w:rPr>
          <w:b/>
        </w:rPr>
      </w:pPr>
    </w:p>
    <w:p w:rsidR="00141497" w:rsidRPr="003116BD" w:rsidRDefault="005F2C6D">
      <w:pPr>
        <w:rPr>
          <w:b/>
          <w:u w:val="single"/>
        </w:rPr>
      </w:pPr>
      <w:r w:rsidRPr="003116BD">
        <w:rPr>
          <w:b/>
          <w:u w:val="single"/>
        </w:rPr>
        <w:t xml:space="preserve">2. </w:t>
      </w:r>
      <w:r w:rsidR="00141497" w:rsidRPr="003116BD">
        <w:rPr>
          <w:b/>
          <w:u w:val="single"/>
        </w:rPr>
        <w:t>Geomeetrilised kujundid (</w:t>
      </w:r>
      <w:r w:rsidR="002714E7" w:rsidRPr="003116BD">
        <w:rPr>
          <w:b/>
          <w:u w:val="single"/>
        </w:rPr>
        <w:t>40</w:t>
      </w:r>
      <w:r w:rsidR="00141497" w:rsidRPr="003116BD">
        <w:rPr>
          <w:b/>
          <w:u w:val="single"/>
        </w:rPr>
        <w:t xml:space="preserve"> tundi)</w:t>
      </w:r>
    </w:p>
    <w:p w:rsidR="00141497" w:rsidRDefault="00141497">
      <w:pPr>
        <w:rPr>
          <w:b/>
        </w:rPr>
      </w:pPr>
    </w:p>
    <w:p w:rsidR="00141497" w:rsidRDefault="00141497">
      <w:pPr>
        <w:rPr>
          <w:b/>
        </w:rPr>
      </w:pPr>
      <w:r>
        <w:rPr>
          <w:b/>
        </w:rPr>
        <w:t>Õppesisu</w:t>
      </w:r>
      <w:r w:rsidR="0092556B">
        <w:rPr>
          <w:b/>
        </w:rPr>
        <w:t>:</w:t>
      </w:r>
    </w:p>
    <w:p w:rsidR="00141497" w:rsidRDefault="00141497">
      <w:pPr>
        <w:rPr>
          <w:b/>
        </w:rPr>
      </w:pPr>
    </w:p>
    <w:p w:rsidR="00141497" w:rsidRDefault="00141497" w:rsidP="00141497">
      <w:pPr>
        <w:snapToGrid w:val="0"/>
      </w:pPr>
      <w:r>
        <w:t>Sirglõik, murdjoon, kiir, sirge.</w:t>
      </w:r>
    </w:p>
    <w:p w:rsidR="00141497" w:rsidRDefault="00141497" w:rsidP="00141497">
      <w:pPr>
        <w:jc w:val="both"/>
      </w:pPr>
    </w:p>
    <w:p w:rsidR="00141497" w:rsidRDefault="00141497" w:rsidP="00141497">
      <w:r>
        <w:t>Nurk, nurkade liigid.</w:t>
      </w:r>
    </w:p>
    <w:p w:rsidR="00141497" w:rsidRDefault="00141497" w:rsidP="00141497"/>
    <w:p w:rsidR="00141497" w:rsidRDefault="00141497" w:rsidP="00141497">
      <w:r>
        <w:t>Kõrvunurgad. Tippnurgad.</w:t>
      </w:r>
    </w:p>
    <w:p w:rsidR="00141497" w:rsidRDefault="00141497" w:rsidP="00141497"/>
    <w:p w:rsidR="00141497" w:rsidRDefault="00141497" w:rsidP="00141497">
      <w:r>
        <w:t>Paralleelsed ja ristuvad sirged.</w:t>
      </w:r>
    </w:p>
    <w:p w:rsidR="00141497" w:rsidRDefault="00141497" w:rsidP="00141497">
      <w:r>
        <w:t>Kuubi  ja risttahuka pindala ja ruumala.</w:t>
      </w:r>
    </w:p>
    <w:p w:rsidR="00141497" w:rsidRDefault="00141497" w:rsidP="00141497">
      <w:r>
        <w:lastRenderedPageBreak/>
        <w:t>Pindalaühikud ja ruumalaühikud.</w:t>
      </w:r>
      <w:r w:rsidRPr="00141497">
        <w:t xml:space="preserve"> </w:t>
      </w:r>
      <w:r w:rsidRPr="00141497">
        <w:rPr>
          <w:i/>
          <w:sz w:val="20"/>
          <w:szCs w:val="20"/>
        </w:rPr>
        <w:t>(Mõõtühikute teisendamisel rõhutada põhimõtet, kuidas teisendada, mitte lihtsalt õppida pähe.)</w:t>
      </w:r>
    </w:p>
    <w:p w:rsidR="00141497" w:rsidRDefault="00141497" w:rsidP="00141497"/>
    <w:p w:rsidR="00141497" w:rsidRDefault="00141497" w:rsidP="00141497">
      <w:pPr>
        <w:rPr>
          <w:b/>
        </w:rPr>
      </w:pPr>
      <w:r>
        <w:t>Plaanimõõt</w:t>
      </w:r>
    </w:p>
    <w:p w:rsidR="00141497" w:rsidRDefault="00141497">
      <w:pPr>
        <w:rPr>
          <w:b/>
        </w:rPr>
      </w:pPr>
    </w:p>
    <w:p w:rsidR="00141497" w:rsidRDefault="00141497">
      <w:pPr>
        <w:rPr>
          <w:b/>
        </w:rPr>
      </w:pPr>
    </w:p>
    <w:p w:rsidR="00141497" w:rsidRDefault="00141497">
      <w:pPr>
        <w:rPr>
          <w:b/>
        </w:rPr>
      </w:pPr>
      <w:r>
        <w:rPr>
          <w:b/>
        </w:rPr>
        <w:t>Õpitulemused:</w:t>
      </w:r>
    </w:p>
    <w:p w:rsidR="00141497" w:rsidRDefault="00141497" w:rsidP="00141497">
      <w:pPr>
        <w:numPr>
          <w:ilvl w:val="0"/>
          <w:numId w:val="19"/>
        </w:numPr>
        <w:tabs>
          <w:tab w:val="clear" w:pos="360"/>
        </w:tabs>
        <w:ind w:left="317" w:hanging="317"/>
      </w:pPr>
      <w:r>
        <w:t>joonestab sirge, kiire ja lõigu ning selgitab nende erinevusi;</w:t>
      </w:r>
    </w:p>
    <w:p w:rsidR="00141497" w:rsidRDefault="00141497" w:rsidP="00141497">
      <w:pPr>
        <w:numPr>
          <w:ilvl w:val="0"/>
          <w:numId w:val="19"/>
        </w:numPr>
        <w:tabs>
          <w:tab w:val="clear" w:pos="360"/>
        </w:tabs>
        <w:ind w:left="317" w:hanging="317"/>
      </w:pPr>
      <w:r>
        <w:t>märgib ja tähistab punkte sirgel, kiirel, lõigul;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 xml:space="preserve">joonestab etteantud pikkusega lõigu; 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mõõdab antud lõigu pikkuse;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arvutab murdjoone pikkuse;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 xml:space="preserve">joonestab nurga, tähistab nurga tipu ja kirjutab nurga nimetuse sümbolites (näiteks </w:t>
      </w:r>
      <w:r>
        <w:rPr>
          <w:rFonts w:ascii="Symbol" w:hAnsi="Symbol"/>
        </w:rPr>
        <w:t></w:t>
      </w:r>
      <w:r>
        <w:rPr>
          <w:i/>
          <w:iCs/>
        </w:rPr>
        <w:t>ABC</w:t>
      </w:r>
      <w:r>
        <w:t>);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võrdleb etteantud nurki silma järgi ja liigitab neid,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joonestab teravnurga, nürinurga, täisnurga ja sirgnurga;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kasutab malli nurga mõõtmiseks ja etteantud suurusega nurga joonestamiseks;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teab täisnurga ja sirgnurga suurust;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leiab jooniselt kõrvunurkade ja tippnurkade paare;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joonestab kõrvunurki ja teab, et kõrvunurkade summa on 180</w:t>
      </w:r>
      <w:r>
        <w:rPr>
          <w:rFonts w:ascii="Symbol" w:hAnsi="Symbol"/>
        </w:rPr>
        <w:t></w:t>
      </w:r>
      <w:r>
        <w:rPr>
          <w:rFonts w:ascii="Symbol" w:hAnsi="Symbol"/>
        </w:rPr>
        <w:t>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arvutab antud nurga kõrvunurga suuruse;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joonestab tippnurki ja teab, et tippnurgad on võrdsed;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joonestab lõikuvaid ja ristuvaid sirgeid;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  <w:rPr>
          <w:rFonts w:ascii="Symbol" w:hAnsi="Symbol"/>
        </w:rPr>
      </w:pPr>
      <w:r>
        <w:t>joonestab paralleellükke abil paralleelseid sirgeid;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 xml:space="preserve">tunneb ja kasutab sümboleid </w:t>
      </w:r>
      <w:r>
        <w:rPr>
          <w:rFonts w:ascii="Symbol" w:hAnsi="Symbol"/>
        </w:rPr>
        <w:t></w:t>
      </w:r>
      <w:r>
        <w:rPr>
          <w:rFonts w:ascii="Symbol" w:hAnsi="Symbol"/>
        </w:rPr>
        <w:t></w:t>
      </w:r>
      <w:r>
        <w:t xml:space="preserve"> ja </w:t>
      </w:r>
      <w:r>
        <w:rPr>
          <w:rFonts w:ascii="Symbol" w:hAnsi="Symbol"/>
        </w:rPr>
        <w:t></w:t>
      </w:r>
      <w:r>
        <w:rPr>
          <w:rFonts w:ascii="Symbol" w:hAnsi="Symbol"/>
        </w:rPr>
        <w:t>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arvutab kuubi  ja risttahuka pindala ja ruumala;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teisendab pindalaühikuid;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teab ja teisendab ruumalaühikuid;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kasutab ülesannete lahendamisel mõõtühikute vahelisi seoseid;</w:t>
      </w:r>
    </w:p>
    <w:p w:rsidR="00141497" w:rsidRDefault="00141497" w:rsidP="00141497">
      <w:pPr>
        <w:numPr>
          <w:ilvl w:val="0"/>
          <w:numId w:val="18"/>
        </w:numPr>
        <w:tabs>
          <w:tab w:val="clear" w:pos="360"/>
        </w:tabs>
        <w:ind w:left="317" w:hanging="317"/>
      </w:pPr>
      <w:r>
        <w:t>selgitab plaanimõõdu tähendust;</w:t>
      </w:r>
    </w:p>
    <w:p w:rsidR="00141497" w:rsidRPr="00141497" w:rsidRDefault="00141497" w:rsidP="00141497">
      <w:pPr>
        <w:pStyle w:val="Loendilik"/>
        <w:numPr>
          <w:ilvl w:val="0"/>
          <w:numId w:val="18"/>
        </w:numPr>
        <w:rPr>
          <w:b/>
        </w:rPr>
      </w:pPr>
      <w:r>
        <w:t>valmistab ruudulisele paberile lihtsama (korteri jm) plaani.</w:t>
      </w:r>
    </w:p>
    <w:p w:rsidR="00141497" w:rsidRDefault="00141497" w:rsidP="005F2C6D"/>
    <w:p w:rsidR="00141497" w:rsidRDefault="00141497">
      <w:pPr>
        <w:rPr>
          <w:b/>
        </w:rPr>
      </w:pPr>
    </w:p>
    <w:p w:rsidR="005F2C6D" w:rsidRPr="003116BD" w:rsidRDefault="005F2C6D" w:rsidP="005F2C6D">
      <w:pPr>
        <w:rPr>
          <w:b/>
          <w:u w:val="single"/>
        </w:rPr>
      </w:pPr>
      <w:r w:rsidRPr="003116BD">
        <w:rPr>
          <w:b/>
          <w:u w:val="single"/>
        </w:rPr>
        <w:lastRenderedPageBreak/>
        <w:t>3.  Kümnendmurd. Arvutamine kümnendmurdudega (75 tundi)</w:t>
      </w:r>
    </w:p>
    <w:p w:rsidR="00141497" w:rsidRDefault="00141497">
      <w:pPr>
        <w:rPr>
          <w:b/>
        </w:rPr>
      </w:pPr>
    </w:p>
    <w:p w:rsidR="005F2C6D" w:rsidRPr="005F2C6D" w:rsidRDefault="005F2C6D" w:rsidP="005F2C6D">
      <w:pPr>
        <w:snapToGrid w:val="0"/>
        <w:rPr>
          <w:b/>
        </w:rPr>
      </w:pPr>
      <w:r w:rsidRPr="005F2C6D">
        <w:rPr>
          <w:b/>
        </w:rPr>
        <w:t>Õppesisu</w:t>
      </w:r>
      <w:r w:rsidR="0092556B">
        <w:rPr>
          <w:b/>
        </w:rPr>
        <w:t>:</w:t>
      </w:r>
    </w:p>
    <w:p w:rsidR="009B09DB" w:rsidRDefault="009B09DB" w:rsidP="005F2C6D">
      <w:pPr>
        <w:snapToGrid w:val="0"/>
      </w:pPr>
    </w:p>
    <w:p w:rsidR="005F2C6D" w:rsidRDefault="005F2C6D" w:rsidP="005F2C6D">
      <w:pPr>
        <w:snapToGrid w:val="0"/>
      </w:pPr>
      <w:r>
        <w:t>Murdarv, harilik murd, murru lugeja ja nimetaja.</w:t>
      </w:r>
    </w:p>
    <w:p w:rsidR="005F2C6D" w:rsidRDefault="005F2C6D" w:rsidP="005F2C6D">
      <w:r>
        <w:t>Kümnendmurrud.</w:t>
      </w:r>
    </w:p>
    <w:p w:rsidR="005F2C6D" w:rsidRDefault="005F2C6D" w:rsidP="005F2C6D"/>
    <w:p w:rsidR="005F2C6D" w:rsidRDefault="005F2C6D" w:rsidP="005F2C6D">
      <w:r>
        <w:t>Kümnendmurru ümardamine.</w:t>
      </w:r>
    </w:p>
    <w:p w:rsidR="005F2C6D" w:rsidRDefault="005F2C6D" w:rsidP="005F2C6D"/>
    <w:p w:rsidR="005F2C6D" w:rsidRDefault="005F2C6D" w:rsidP="005F2C6D">
      <w:r>
        <w:t>Tehted kümnendmurdudega.</w:t>
      </w:r>
    </w:p>
    <w:p w:rsidR="005F2C6D" w:rsidRDefault="005F2C6D" w:rsidP="005F2C6D"/>
    <w:p w:rsidR="005F2C6D" w:rsidRDefault="005F2C6D" w:rsidP="005F2C6D">
      <w:r>
        <w:t>Taskuarvuti, neli põhitehet.</w:t>
      </w:r>
    </w:p>
    <w:p w:rsidR="005F2C6D" w:rsidRDefault="005F2C6D" w:rsidP="005F2C6D"/>
    <w:p w:rsidR="005F2C6D" w:rsidRDefault="005F2C6D" w:rsidP="005F2C6D">
      <w:r>
        <w:t>Arvandmete kogumine ja korrastamine.</w:t>
      </w:r>
    </w:p>
    <w:p w:rsidR="005F2C6D" w:rsidRDefault="005F2C6D" w:rsidP="005F2C6D">
      <w:r>
        <w:t>Sagedustabel.</w:t>
      </w:r>
    </w:p>
    <w:p w:rsidR="005F2C6D" w:rsidRDefault="005F2C6D" w:rsidP="005F2C6D">
      <w:r>
        <w:t>Skaala.</w:t>
      </w:r>
    </w:p>
    <w:p w:rsidR="005F2C6D" w:rsidRDefault="005F2C6D" w:rsidP="005F2C6D">
      <w:r>
        <w:t>Diagrammid: tulpdiagramm, sirglõikdiagramm.</w:t>
      </w:r>
    </w:p>
    <w:p w:rsidR="005F2C6D" w:rsidRDefault="005F2C6D" w:rsidP="005F2C6D">
      <w:r>
        <w:t>Aritmeetiline keskmine.</w:t>
      </w:r>
    </w:p>
    <w:p w:rsidR="00141497" w:rsidRDefault="00141497">
      <w:pPr>
        <w:rPr>
          <w:b/>
        </w:rPr>
      </w:pPr>
    </w:p>
    <w:p w:rsidR="00141497" w:rsidRDefault="00141497">
      <w:pPr>
        <w:rPr>
          <w:b/>
        </w:rPr>
      </w:pPr>
    </w:p>
    <w:p w:rsidR="00141497" w:rsidRDefault="005F2C6D">
      <w:pPr>
        <w:rPr>
          <w:b/>
        </w:rPr>
      </w:pPr>
      <w:r>
        <w:rPr>
          <w:b/>
        </w:rPr>
        <w:t>Õpitulemused:</w:t>
      </w:r>
    </w:p>
    <w:p w:rsidR="005F2C6D" w:rsidRDefault="005F2C6D" w:rsidP="005F2C6D">
      <w:pPr>
        <w:numPr>
          <w:ilvl w:val="0"/>
          <w:numId w:val="20"/>
        </w:numPr>
        <w:snapToGrid w:val="0"/>
      </w:pPr>
      <w:r>
        <w:t>selgitab murru lugeja ja nimetaja tähendust;</w:t>
      </w:r>
    </w:p>
    <w:p w:rsidR="005F2C6D" w:rsidRDefault="005F2C6D" w:rsidP="005F2C6D">
      <w:pPr>
        <w:numPr>
          <w:ilvl w:val="0"/>
          <w:numId w:val="20"/>
        </w:numPr>
        <w:snapToGrid w:val="0"/>
      </w:pPr>
      <w:r>
        <w:t>tunneb kümnendmurru kümnendkohti; loeb kümnendmurde;</w:t>
      </w:r>
    </w:p>
    <w:p w:rsidR="005F2C6D" w:rsidRDefault="005F2C6D" w:rsidP="005F2C6D">
      <w:pPr>
        <w:numPr>
          <w:ilvl w:val="0"/>
          <w:numId w:val="20"/>
        </w:numPr>
        <w:snapToGrid w:val="0"/>
      </w:pPr>
      <w:r>
        <w:t>kirjutab kümnendmurde numbrite abil verbaalse esituse järgi;</w:t>
      </w:r>
    </w:p>
    <w:p w:rsidR="005F2C6D" w:rsidRDefault="005F2C6D" w:rsidP="005F2C6D">
      <w:pPr>
        <w:numPr>
          <w:ilvl w:val="0"/>
          <w:numId w:val="20"/>
        </w:numPr>
        <w:snapToGrid w:val="0"/>
      </w:pPr>
      <w:r>
        <w:t>võrdleb ja järjestab kümnendmurde;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kujutab kümnendmurde arvkiirel;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ümar</w:t>
      </w:r>
      <w:r w:rsidR="0092556B">
        <w:t>d</w:t>
      </w:r>
      <w:r>
        <w:t>ab kümnendmurde etteantud täpsuseni;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liidab ja lahutab kirjalikult kümnendmurde;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korrutab ja jagab peast kümnendmurde järguühikutega (10, 100, 1000, 10 000 ja 0,1; 0,01; 0,001);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 xml:space="preserve">korrutab kirjalikult kuni kolme tüvenumbriga kümnendmurde;jagab kirjalikult kuni kolme tüvenumbriga murdu murruga, milles on kuni kaks tüvenumbrit; 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tunneb tehete järjekorda ja sooritab mitme tehtega ülesandeid kümnendmurdudega 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lastRenderedPageBreak/>
        <w:t>sooritab arvutuste kontrollimiseks neli põhitehet taskuarvutil;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kogub lihtsa andmestiku;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korrastab lihtsamaid arvandmeid ja kannab neid sagedustabelisse;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tunneb mõistet sagedus ning oskab seda leida;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tajub skaala tähendust arvkiire ühe osana;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loeb andmeid erinevatelt skaaladelt andmeid ja toob näiteid skaalade kasutamise kohta;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loeb andmeid tulpdiagrammilt ja neid kõige üldisemalt iseloomustada;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joonistab õpitud diagrammitüüpe;</w:t>
      </w:r>
    </w:p>
    <w:p w:rsidR="005F2C6D" w:rsidRDefault="005F2C6D" w:rsidP="005F2C6D">
      <w:pPr>
        <w:numPr>
          <w:ilvl w:val="0"/>
          <w:numId w:val="20"/>
        </w:numPr>
        <w:snapToGrid w:val="0"/>
        <w:ind w:left="357" w:hanging="357"/>
      </w:pPr>
      <w:r>
        <w:t>arvutab aritmeetilise keskmise</w:t>
      </w:r>
    </w:p>
    <w:p w:rsidR="00141497" w:rsidRDefault="00141497">
      <w:pPr>
        <w:rPr>
          <w:b/>
        </w:rPr>
      </w:pPr>
    </w:p>
    <w:p w:rsidR="00141497" w:rsidRDefault="00141497">
      <w:pPr>
        <w:rPr>
          <w:b/>
        </w:rPr>
      </w:pPr>
    </w:p>
    <w:p w:rsidR="003A7720" w:rsidRPr="005F2C6D" w:rsidRDefault="005F2C6D">
      <w:pPr>
        <w:rPr>
          <w:b/>
        </w:rPr>
      </w:pPr>
      <w:r w:rsidRPr="005F2C6D">
        <w:rPr>
          <w:b/>
        </w:rPr>
        <w:t>Ajavaru kordamiseks ja projektitöödeks 20 tundi</w:t>
      </w:r>
      <w:r>
        <w:rPr>
          <w:b/>
        </w:rPr>
        <w:t>.</w:t>
      </w:r>
    </w:p>
    <w:p w:rsidR="003A7720" w:rsidRDefault="003A7720">
      <w:pPr>
        <w:rPr>
          <w:b/>
        </w:rPr>
      </w:pPr>
      <w:r>
        <w:rPr>
          <w:b/>
        </w:rPr>
        <w:tab/>
        <w:t xml:space="preserve"> </w:t>
      </w:r>
    </w:p>
    <w:p w:rsidR="003A7720" w:rsidRDefault="003A7720">
      <w:pPr>
        <w:rPr>
          <w:b/>
        </w:rPr>
      </w:pPr>
    </w:p>
    <w:p w:rsidR="00E84A49" w:rsidRDefault="00E11590" w:rsidP="00E84A4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E11590">
        <w:rPr>
          <w:b/>
        </w:rPr>
        <w:t>3. Lõiming</w:t>
      </w:r>
    </w:p>
    <w:p w:rsidR="000B1D0E" w:rsidRPr="000B1D0E" w:rsidRDefault="000B1D0E" w:rsidP="00E84A4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</w:rPr>
      </w:pPr>
      <w:r w:rsidRPr="000B1D0E">
        <w:rPr>
          <w:rFonts w:eastAsia="Times New Roman"/>
          <w:b/>
          <w:kern w:val="0"/>
        </w:rPr>
        <w:t xml:space="preserve">3.1. </w:t>
      </w:r>
      <w:r>
        <w:rPr>
          <w:rFonts w:eastAsia="Times New Roman"/>
          <w:b/>
          <w:kern w:val="0"/>
        </w:rPr>
        <w:t>Ainetevaheline lõiming</w:t>
      </w:r>
    </w:p>
    <w:p w:rsidR="003A7720" w:rsidRDefault="00E84A49" w:rsidP="00E84A49">
      <w:pPr>
        <w:widowControl/>
        <w:suppressAutoHyphens w:val="0"/>
        <w:autoSpaceDE w:val="0"/>
        <w:autoSpaceDN w:val="0"/>
        <w:adjustRightInd w:val="0"/>
        <w:rPr>
          <w:b/>
        </w:rPr>
      </w:pPr>
      <w:r>
        <w:rPr>
          <w:rFonts w:eastAsia="Times New Roman"/>
          <w:kern w:val="0"/>
        </w:rPr>
        <w:t>Teistest ainevaldkondadest ja reaalsusest tulenevate ülesannete kasutamine matemaatikakursuses annab õpilastele ettekujutuse matemaatika rakendusvõimalustest ning tihedast seotusest õpilasi ümbritseva maailmaga.</w:t>
      </w:r>
    </w:p>
    <w:p w:rsidR="00E11590" w:rsidRDefault="006A109F">
      <w:r w:rsidRPr="006A109F">
        <w:rPr>
          <w:b/>
        </w:rPr>
        <w:t>Eesti keelega:</w:t>
      </w:r>
      <w:r>
        <w:t xml:space="preserve"> </w:t>
      </w:r>
      <w:r w:rsidR="00EE25BB">
        <w:t xml:space="preserve">Korrektse eesti keele kasutamine matemaatiliste tekstide esitamisel. </w:t>
      </w:r>
      <w:r>
        <w:t>Arvude sobitamine ja paigutamine teksti, teatmeteostest arvuliste faktide otsimine, arvsõnade väljendamine araabia ja rooma numbritega. Kuupäevade kirjutamine erineval viisil. Arvsõna kirjutamine tekstis numbri või sõnaga. Põhi- ja järgarvude kirjutamine, teksti liigendamine numbritega.</w:t>
      </w:r>
    </w:p>
    <w:p w:rsidR="006A109F" w:rsidRPr="006A109F" w:rsidRDefault="006A109F" w:rsidP="002645A3">
      <w:pPr>
        <w:widowControl/>
        <w:suppressAutoHyphens w:val="0"/>
        <w:autoSpaceDE w:val="0"/>
        <w:autoSpaceDN w:val="0"/>
        <w:adjustRightInd w:val="0"/>
      </w:pPr>
      <w:r w:rsidRPr="006A109F">
        <w:rPr>
          <w:b/>
        </w:rPr>
        <w:t>Loodusõpetus:</w:t>
      </w:r>
      <w:r w:rsidR="00EF3B0D">
        <w:rPr>
          <w:b/>
        </w:rPr>
        <w:t xml:space="preserve"> </w:t>
      </w:r>
      <w:r w:rsidR="002645A3">
        <w:rPr>
          <w:rFonts w:eastAsia="Times New Roman"/>
          <w:kern w:val="0"/>
        </w:rPr>
        <w:t xml:space="preserve">Kõige tihedamat on matemaatika seotud teiste loodusvaldkondadega. </w:t>
      </w:r>
      <w:r w:rsidR="00EF3B0D" w:rsidRPr="00EF3B0D">
        <w:t>Keskkonna</w:t>
      </w:r>
      <w:r w:rsidR="002645A3">
        <w:t>- ja loodusega</w:t>
      </w:r>
      <w:r w:rsidR="00EF3B0D" w:rsidRPr="00EF3B0D">
        <w:t xml:space="preserve"> seotud tekstülesanded</w:t>
      </w:r>
      <w:r w:rsidR="00EF3B0D">
        <w:t xml:space="preserve">. Arvandmete kogumine, </w:t>
      </w:r>
      <w:r w:rsidR="00DC5C58">
        <w:t xml:space="preserve">mõõtmine, </w:t>
      </w:r>
      <w:r w:rsidR="00EF3B0D">
        <w:t>tõlgendamine ja e</w:t>
      </w:r>
      <w:r w:rsidR="005A44CE">
        <w:t>sita</w:t>
      </w:r>
      <w:r w:rsidR="00EF3B0D">
        <w:t>mine</w:t>
      </w:r>
      <w:r w:rsidR="00B74679">
        <w:t xml:space="preserve"> praktilistes töödes.</w:t>
      </w:r>
      <w:r w:rsidR="005A44CE">
        <w:t xml:space="preserve"> Kaardimõõt, skaalade lugemine, </w:t>
      </w:r>
      <w:r w:rsidR="00B74679">
        <w:t>arv</w:t>
      </w:r>
      <w:r w:rsidR="005A44CE">
        <w:t>andmete võrdlemine. Teemad: temperatuur, kiirus. Erinevad diagrammid, tabelid, matemaatilise sisuga loodusfotod.</w:t>
      </w:r>
    </w:p>
    <w:p w:rsidR="00E11590" w:rsidRDefault="00123A9A" w:rsidP="00123A9A">
      <w:pPr>
        <w:widowControl/>
        <w:suppressAutoHyphens w:val="0"/>
        <w:autoSpaceDE w:val="0"/>
        <w:autoSpaceDN w:val="0"/>
        <w:adjustRightInd w:val="0"/>
      </w:pPr>
      <w:r w:rsidRPr="00123A9A">
        <w:rPr>
          <w:b/>
        </w:rPr>
        <w:t>IKT:</w:t>
      </w:r>
      <w:r>
        <w:t xml:space="preserve"> </w:t>
      </w:r>
      <w:r>
        <w:rPr>
          <w:rFonts w:eastAsia="Times New Roman"/>
          <w:kern w:val="0"/>
        </w:rPr>
        <w:t>Eriline koht on internetil oma võimalustega. Suure osa matemaatikateadmistest peaks õpilane saama uurimuslikku õpet kasutades. Sel viisil lõimitakse matemaatika õppimise meetod teistes loodusainetes kasutatava meetodiga.</w:t>
      </w:r>
      <w:r w:rsidR="00B74679">
        <w:rPr>
          <w:rFonts w:eastAsia="Times New Roman"/>
          <w:kern w:val="0"/>
        </w:rPr>
        <w:t xml:space="preserve"> Arvuti kasutamine peast arvutamisoskuse arendamisel ja erinevate teemade visualiseerimisel.</w:t>
      </w:r>
    </w:p>
    <w:p w:rsidR="00B74679" w:rsidRDefault="00B74679" w:rsidP="00B74679">
      <w:r w:rsidRPr="00C9684F">
        <w:rPr>
          <w:b/>
        </w:rPr>
        <w:t>Inimeseõpetus</w:t>
      </w:r>
      <w:r>
        <w:t>: Andmete analüüs, jooniste</w:t>
      </w:r>
      <w:r w:rsidR="000B1D0E">
        <w:t>,</w:t>
      </w:r>
      <w:r>
        <w:t xml:space="preserve"> diagrammide lugemine, koostamine; statistiline töötlus.</w:t>
      </w:r>
    </w:p>
    <w:p w:rsidR="00B74679" w:rsidRDefault="00B74679" w:rsidP="00B74679">
      <w:r w:rsidRPr="00C9684F">
        <w:rPr>
          <w:b/>
        </w:rPr>
        <w:t>Muusikaõpetus</w:t>
      </w:r>
      <w:r>
        <w:t xml:space="preserve">: </w:t>
      </w:r>
      <w:r w:rsidR="006E35CC">
        <w:t>Rü</w:t>
      </w:r>
      <w:r>
        <w:t>tm, taktimõõt, noodipikkused</w:t>
      </w:r>
    </w:p>
    <w:p w:rsidR="00B74679" w:rsidRDefault="00B74679" w:rsidP="00B74679">
      <w:r w:rsidRPr="00C9684F">
        <w:rPr>
          <w:b/>
        </w:rPr>
        <w:t>Kunsti-, tööõpetus</w:t>
      </w:r>
      <w:r>
        <w:t>: Rütm ja kordumine (hulk), geomeetrilised kujundid; arvutamine, osade leidmine, lihtsustamine. Sirged ja kõverad; võrdlemine suurem/ väiksem. Perspektiiv, ruumitaju arendamine.</w:t>
      </w:r>
    </w:p>
    <w:p w:rsidR="000B1D0E" w:rsidRDefault="000B1D0E" w:rsidP="00B74679"/>
    <w:p w:rsidR="000B1D0E" w:rsidRDefault="000B1D0E" w:rsidP="00B74679">
      <w:pPr>
        <w:rPr>
          <w:b/>
        </w:rPr>
      </w:pPr>
      <w:r w:rsidRPr="000B1D0E">
        <w:rPr>
          <w:b/>
        </w:rPr>
        <w:lastRenderedPageBreak/>
        <w:t>3.2. Lõiming läbivate teemadega</w:t>
      </w:r>
    </w:p>
    <w:p w:rsidR="00F00294" w:rsidRPr="00DB6ED9" w:rsidRDefault="00F00294" w:rsidP="00B74679">
      <w:r w:rsidRPr="00DB6ED9">
        <w:t>Enamus</w:t>
      </w:r>
      <w:r w:rsidR="00001546" w:rsidRPr="00DB6ED9">
        <w:t xml:space="preserve"> läbivaid teemasid saab siduda matemaatikaõpetusega. </w:t>
      </w:r>
    </w:p>
    <w:p w:rsidR="00F00294" w:rsidRPr="00DB6ED9" w:rsidRDefault="00001546" w:rsidP="00F00294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i/>
        </w:rPr>
        <w:t>Elukestva õppe ja karjääriplaneerimi</w:t>
      </w:r>
      <w:r w:rsidR="00F00294" w:rsidRPr="00DB6ED9">
        <w:rPr>
          <w:i/>
        </w:rPr>
        <w:t>n</w:t>
      </w:r>
      <w:r w:rsidRPr="00DB6ED9">
        <w:rPr>
          <w:i/>
        </w:rPr>
        <w:t>e</w:t>
      </w:r>
      <w:r w:rsidRPr="00DB6ED9">
        <w:t xml:space="preserve">― </w:t>
      </w:r>
      <w:r w:rsidR="00F00294" w:rsidRPr="00DB6ED9">
        <w:rPr>
          <w:rFonts w:eastAsia="Times New Roman"/>
          <w:kern w:val="0"/>
        </w:rPr>
        <w:t>Õpilast suunatakse arendama oma õpioskusi, suhtlemisoskust, koostöö-, otsustamis- ja infoga ümberkäimise oskust.</w:t>
      </w:r>
    </w:p>
    <w:p w:rsidR="00F00294" w:rsidRPr="00DB6ED9" w:rsidRDefault="00F00294" w:rsidP="00F00294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</w:p>
    <w:p w:rsidR="00F00294" w:rsidRPr="00DB6ED9" w:rsidRDefault="00F00294" w:rsidP="00F00294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rFonts w:eastAsia="Times New Roman"/>
          <w:i/>
          <w:kern w:val="0"/>
        </w:rPr>
        <w:t>Keskkond ja jätkusuutlik areng</w:t>
      </w:r>
      <w:r w:rsidRPr="00DB6ED9">
        <w:rPr>
          <w:rFonts w:eastAsia="Times New Roman"/>
          <w:kern w:val="0"/>
        </w:rPr>
        <w:t xml:space="preserve">  probleemistik jõuab matemaatikakursusesse eelkõige ülesannete kaudu, milles kasutatakse reaalseid andmeid keskkonnaressursside kasutamise kohta. Neid andmeid analüüsides arendatakse säästvat suhtumist ümbritsevasse ning õpetatakse väärtustama elukeskkonda.</w:t>
      </w:r>
    </w:p>
    <w:p w:rsidR="00F00294" w:rsidRPr="00DB6ED9" w:rsidRDefault="00F00294" w:rsidP="00F00294">
      <w:pPr>
        <w:rPr>
          <w:rFonts w:eastAsia="Times New Roman"/>
          <w:kern w:val="0"/>
        </w:rPr>
      </w:pPr>
    </w:p>
    <w:p w:rsidR="00F00294" w:rsidRPr="00DB6ED9" w:rsidRDefault="00F00294" w:rsidP="00E95DE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rFonts w:eastAsia="Times New Roman"/>
          <w:i/>
          <w:kern w:val="0"/>
        </w:rPr>
        <w:t>Kodanikualgatus ja ettevõtlikkus</w:t>
      </w:r>
      <w:r w:rsidRPr="00DB6ED9">
        <w:rPr>
          <w:rFonts w:eastAsia="Times New Roman"/>
          <w:kern w:val="0"/>
        </w:rPr>
        <w:t xml:space="preserve"> käsitletakse eelkõige matemaatikat ja teisi</w:t>
      </w:r>
      <w:r w:rsidR="00E95DEC" w:rsidRPr="00DB6ED9">
        <w:rPr>
          <w:rFonts w:eastAsia="Times New Roman"/>
          <w:kern w:val="0"/>
        </w:rPr>
        <w:t xml:space="preserve"> </w:t>
      </w:r>
      <w:r w:rsidRPr="00DB6ED9">
        <w:rPr>
          <w:rFonts w:eastAsia="Times New Roman"/>
          <w:kern w:val="0"/>
        </w:rPr>
        <w:t>õppeaineid lõimivate ühistegevuste (uurimistööde, rühmatööde, projektide jt) kaudu, millega</w:t>
      </w:r>
      <w:r w:rsidR="00E95DEC" w:rsidRPr="00DB6ED9">
        <w:rPr>
          <w:rFonts w:eastAsia="Times New Roman"/>
          <w:kern w:val="0"/>
        </w:rPr>
        <w:t xml:space="preserve"> </w:t>
      </w:r>
      <w:r w:rsidRPr="00DB6ED9">
        <w:rPr>
          <w:rFonts w:eastAsia="Times New Roman"/>
          <w:kern w:val="0"/>
        </w:rPr>
        <w:t xml:space="preserve">arendatakse õpilastes koostöövalmidust ning sallivust teiste isikute tegevusviiside ja </w:t>
      </w:r>
      <w:r w:rsidR="00E95DEC" w:rsidRPr="00DB6ED9">
        <w:rPr>
          <w:rFonts w:eastAsia="Times New Roman"/>
          <w:kern w:val="0"/>
        </w:rPr>
        <w:t xml:space="preserve">arvamuste </w:t>
      </w:r>
      <w:r w:rsidRPr="00DB6ED9">
        <w:rPr>
          <w:rFonts w:eastAsia="Times New Roman"/>
          <w:kern w:val="0"/>
        </w:rPr>
        <w:t xml:space="preserve">suhtes. </w:t>
      </w:r>
    </w:p>
    <w:p w:rsidR="00F00294" w:rsidRPr="00DB6ED9" w:rsidRDefault="00F00294" w:rsidP="00F00294">
      <w:pPr>
        <w:rPr>
          <w:rFonts w:eastAsia="Times New Roman"/>
          <w:kern w:val="0"/>
        </w:rPr>
      </w:pPr>
    </w:p>
    <w:p w:rsidR="00B9237F" w:rsidRPr="00DB6ED9" w:rsidRDefault="00E95DEC" w:rsidP="00B9237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rFonts w:eastAsia="Times New Roman"/>
          <w:i/>
          <w:kern w:val="0"/>
        </w:rPr>
        <w:t xml:space="preserve">Tehnoloogia ja innovatsioon. </w:t>
      </w:r>
      <w:r w:rsidR="00B9237F" w:rsidRPr="00DB6ED9">
        <w:rPr>
          <w:rFonts w:eastAsia="Times New Roman"/>
          <w:kern w:val="0"/>
        </w:rPr>
        <w:t xml:space="preserve">Õpilast suunatakse kasutama </w:t>
      </w:r>
      <w:r w:rsidR="00B9237F" w:rsidRPr="00DB6ED9">
        <w:rPr>
          <w:rFonts w:eastAsia="Times New Roman"/>
          <w:iCs/>
          <w:kern w:val="0"/>
        </w:rPr>
        <w:t>IKT võimalusi</w:t>
      </w:r>
      <w:r w:rsidR="00B9237F" w:rsidRPr="00DB6ED9">
        <w:rPr>
          <w:rFonts w:eastAsia="Times New Roman"/>
          <w:kern w:val="0"/>
        </w:rPr>
        <w:t>, et lahendada elulisi probleeme ning tõhustada oma õppimist ja tööd. Õpilane kavandab oma tegevusi ja viib</w:t>
      </w:r>
      <w:r w:rsidR="008B3D16" w:rsidRPr="00DB6ED9">
        <w:rPr>
          <w:rFonts w:eastAsia="Times New Roman"/>
          <w:kern w:val="0"/>
        </w:rPr>
        <w:t xml:space="preserve"> need</w:t>
      </w:r>
      <w:r w:rsidR="00B9237F" w:rsidRPr="00DB6ED9">
        <w:rPr>
          <w:rFonts w:eastAsia="Times New Roman"/>
          <w:kern w:val="0"/>
        </w:rPr>
        <w:t xml:space="preserve"> ellu</w:t>
      </w:r>
      <w:r w:rsidR="008B3D16" w:rsidRPr="00DB6ED9">
        <w:rPr>
          <w:rFonts w:eastAsia="Times New Roman"/>
          <w:kern w:val="0"/>
        </w:rPr>
        <w:t xml:space="preserve"> ning hindab lõpptulemust rakendavate mõõtmiste ja arvutuste kaudu.</w:t>
      </w:r>
    </w:p>
    <w:p w:rsidR="00B9237F" w:rsidRPr="00DB6ED9" w:rsidRDefault="00B9237F" w:rsidP="00E95DE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</w:p>
    <w:p w:rsidR="00E95DEC" w:rsidRPr="00DB6ED9" w:rsidRDefault="00E95DEC" w:rsidP="00E95DE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rFonts w:eastAsia="Times New Roman"/>
          <w:kern w:val="0"/>
        </w:rPr>
        <w:t xml:space="preserve">Teema </w:t>
      </w:r>
      <w:r w:rsidRPr="00DB6ED9">
        <w:rPr>
          <w:rFonts w:eastAsia="Times New Roman"/>
          <w:i/>
          <w:kern w:val="0"/>
        </w:rPr>
        <w:t>Teabekeskkond</w:t>
      </w:r>
      <w:r w:rsidRPr="00DB6ED9">
        <w:rPr>
          <w:rFonts w:eastAsia="Times New Roman"/>
          <w:kern w:val="0"/>
        </w:rPr>
        <w:t xml:space="preserve"> seondub eriti tihedalt matemaatikakursuses käsitletavate statistiliste protseduuridega. Õpilast</w:t>
      </w:r>
    </w:p>
    <w:p w:rsidR="00E95DEC" w:rsidRPr="00DB6ED9" w:rsidRDefault="00E95DEC" w:rsidP="00E95DE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rFonts w:eastAsia="Times New Roman"/>
          <w:kern w:val="0"/>
        </w:rPr>
        <w:t>juhitakse arendama kriitilise teabeanalüüsi oskusi.</w:t>
      </w:r>
    </w:p>
    <w:p w:rsidR="00E95DEC" w:rsidRPr="00DB6ED9" w:rsidRDefault="00E95DEC" w:rsidP="00F00294">
      <w:pPr>
        <w:rPr>
          <w:b/>
        </w:rPr>
      </w:pPr>
    </w:p>
    <w:p w:rsidR="00E95DEC" w:rsidRPr="00DB6ED9" w:rsidRDefault="00E95DEC" w:rsidP="00E95DE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 w:rsidRPr="00DB6ED9">
        <w:rPr>
          <w:rFonts w:eastAsia="Times New Roman"/>
          <w:kern w:val="0"/>
        </w:rPr>
        <w:t xml:space="preserve">Läbiv teema </w:t>
      </w:r>
      <w:r w:rsidRPr="00DB6ED9">
        <w:rPr>
          <w:rFonts w:eastAsia="Times New Roman"/>
          <w:i/>
          <w:kern w:val="0"/>
        </w:rPr>
        <w:t>Tervis ja ohutus</w:t>
      </w:r>
      <w:r w:rsidRPr="00DB6ED9">
        <w:rPr>
          <w:rFonts w:eastAsia="Times New Roman"/>
          <w:kern w:val="0"/>
        </w:rPr>
        <w:t xml:space="preserve"> realiseerub matemaatikakursuses ohutus- ja tervishoiualaseid</w:t>
      </w:r>
      <w:r w:rsidR="00B9237F" w:rsidRPr="00DB6ED9">
        <w:rPr>
          <w:rFonts w:eastAsia="Times New Roman"/>
          <w:kern w:val="0"/>
        </w:rPr>
        <w:t xml:space="preserve"> </w:t>
      </w:r>
      <w:r w:rsidRPr="00DB6ED9">
        <w:rPr>
          <w:rFonts w:eastAsia="Times New Roman"/>
          <w:kern w:val="0"/>
        </w:rPr>
        <w:t>reaalseid andmeid sisaldavate tekstülesannete kaudu. Oluline on kiirusest tulenevate õnnetusjuhtumite põhjuste analüüs</w:t>
      </w:r>
    </w:p>
    <w:p w:rsidR="00E95DEC" w:rsidRPr="00F00294" w:rsidRDefault="00E95DEC" w:rsidP="00E95DE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</w:rPr>
      </w:pPr>
    </w:p>
    <w:p w:rsidR="00E11590" w:rsidRDefault="00E11590"/>
    <w:p w:rsidR="00E32872" w:rsidRDefault="00E11590" w:rsidP="00E3287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="00E32872">
        <w:rPr>
          <w:b/>
          <w:bCs/>
        </w:rPr>
        <w:t>. Füüsiline õpikeskkond</w:t>
      </w:r>
    </w:p>
    <w:p w:rsidR="00E32872" w:rsidRDefault="00E32872" w:rsidP="00E32872">
      <w:pPr>
        <w:autoSpaceDE w:val="0"/>
        <w:autoSpaceDN w:val="0"/>
        <w:adjustRightInd w:val="0"/>
        <w:jc w:val="both"/>
      </w:pPr>
    </w:p>
    <w:p w:rsidR="00E32872" w:rsidRDefault="00E32872" w:rsidP="00E32872">
      <w:pPr>
        <w:autoSpaceDE w:val="0"/>
        <w:autoSpaceDN w:val="0"/>
        <w:adjustRightInd w:val="0"/>
        <w:jc w:val="both"/>
      </w:pPr>
      <w:r>
        <w:t>1. Kool korraldab õppe klassis, kus on tahvlile joonestamise vahendid.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2. Kool võimaldab vajaduse korral kasutada klassis internetiühendusega sülearvutite või lauaarvutite komplekti arvestusega vähemalt üks arvuti viie õpilase kohta nõutavate oskuste harjutamiseks ja esitlustehnikat seoste visualiseerimiseks (sh dünaamiline geomeetria).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3. Kool loob võimalused tasandiliste ja ruumiliste kujundite komplektide kasutamiseks.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4. Kool võimaldab klassiruumis kasutada taskuarvutite komplekti.</w:t>
      </w:r>
    </w:p>
    <w:p w:rsidR="00E32872" w:rsidRDefault="00E32872" w:rsidP="00E32872">
      <w:pPr>
        <w:autoSpaceDE w:val="0"/>
        <w:autoSpaceDN w:val="0"/>
        <w:adjustRightInd w:val="0"/>
        <w:jc w:val="both"/>
        <w:rPr>
          <w:b/>
          <w:bCs/>
        </w:rPr>
      </w:pPr>
    </w:p>
    <w:p w:rsidR="00E32872" w:rsidRDefault="00E32872" w:rsidP="00E32872">
      <w:pPr>
        <w:autoSpaceDE w:val="0"/>
        <w:autoSpaceDN w:val="0"/>
        <w:adjustRightInd w:val="0"/>
        <w:jc w:val="both"/>
        <w:rPr>
          <w:b/>
          <w:bCs/>
        </w:rPr>
      </w:pPr>
    </w:p>
    <w:p w:rsidR="00E32872" w:rsidRDefault="00E11590" w:rsidP="00E3287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E32872">
        <w:rPr>
          <w:b/>
          <w:bCs/>
        </w:rPr>
        <w:t>. Hindamine</w:t>
      </w:r>
    </w:p>
    <w:p w:rsidR="00E32872" w:rsidRDefault="00E32872" w:rsidP="00E32872">
      <w:pPr>
        <w:autoSpaceDE w:val="0"/>
        <w:autoSpaceDN w:val="0"/>
        <w:adjustRightInd w:val="0"/>
        <w:jc w:val="both"/>
      </w:pPr>
    </w:p>
    <w:p w:rsidR="00E32872" w:rsidRDefault="00E32872" w:rsidP="00E32872">
      <w:pPr>
        <w:autoSpaceDE w:val="0"/>
        <w:autoSpaceDN w:val="0"/>
        <w:adjustRightInd w:val="0"/>
        <w:jc w:val="both"/>
      </w:pPr>
      <w:r>
        <w:lastRenderedPageBreak/>
        <w:t>Matemaatika õpitulemusi hinnates võetakse aluseks tunnetusprotsessid ning nende hierarhiline ülesehitus.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 xml:space="preserve">1. </w:t>
      </w:r>
      <w:r>
        <w:rPr>
          <w:i/>
          <w:iCs/>
        </w:rPr>
        <w:t>Faktide, protseduuride ja mõistete teadmine</w:t>
      </w:r>
      <w:r>
        <w:t>: meenutamine, äratundmine, info leidmine, arvutamine, mõõtmine, klassifitseerimine/järjestamine;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 xml:space="preserve">2. </w:t>
      </w:r>
      <w:r>
        <w:rPr>
          <w:i/>
          <w:iCs/>
        </w:rPr>
        <w:t>Teadmiste rakendamine</w:t>
      </w:r>
      <w:r>
        <w:t>: meetodite valimine, matemaatilise info eri viisidel esitamine, modelleerimine, rutiinsete ülesannete lahendamine;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 xml:space="preserve">3. </w:t>
      </w:r>
      <w:r>
        <w:rPr>
          <w:i/>
          <w:iCs/>
        </w:rPr>
        <w:t>Arutlemine</w:t>
      </w:r>
      <w:r>
        <w:t>: põhjendamine, analüüs, süntees, üldistamine, tulemuste hindamine, mitterutiinsete ülesannete lahendamine.</w:t>
      </w:r>
    </w:p>
    <w:p w:rsidR="00E32872" w:rsidRDefault="00E32872" w:rsidP="00E32872">
      <w:pPr>
        <w:autoSpaceDE w:val="0"/>
        <w:autoSpaceDN w:val="0"/>
        <w:adjustRightInd w:val="0"/>
        <w:jc w:val="both"/>
      </w:pPr>
    </w:p>
    <w:p w:rsidR="00E32872" w:rsidRDefault="00E32872" w:rsidP="00E32872">
      <w:pPr>
        <w:autoSpaceDE w:val="0"/>
        <w:autoSpaceDN w:val="0"/>
        <w:adjustRightInd w:val="0"/>
        <w:jc w:val="both"/>
      </w:pPr>
      <w:r>
        <w:t xml:space="preserve">Hindamise vormidena kasutatakse </w:t>
      </w:r>
      <w:r>
        <w:rPr>
          <w:i/>
          <w:iCs/>
        </w:rPr>
        <w:t xml:space="preserve">kujundavat </w:t>
      </w:r>
      <w:r>
        <w:t xml:space="preserve">ja </w:t>
      </w:r>
      <w:r>
        <w:rPr>
          <w:i/>
          <w:iCs/>
        </w:rPr>
        <w:t xml:space="preserve">kokkuvõtvat </w:t>
      </w:r>
      <w:r>
        <w:t>hindamist.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Kujundav hindamine </w:t>
      </w:r>
      <w:r>
        <w:t>annab infot ülesannete üldise lahendamisoskuse ja matemaatilise mõtlemise ning õpilase suhtumise kohta matemaatikasse.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1. Õppetunni või muu õppetegevuse vältel antakse õpilasele tagasisidet aine ja ainevaldkonna teadmistest ja oskustest ning õpilase hoiakutest ja väärtustest.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2. Koostöös kaaslaste ja õpetajaga saab õpilane seatud eesmärkide ning õpitulemuste põhjal täiendavat, julgustavat ja konstruktiivset tagasisidet oma tugevuste ning nõrkuste kohta.</w:t>
      </w:r>
    </w:p>
    <w:p w:rsidR="00E32872" w:rsidRDefault="00E32872" w:rsidP="00E32872">
      <w:pPr>
        <w:autoSpaceDE w:val="0"/>
        <w:autoSpaceDN w:val="0"/>
        <w:adjustRightInd w:val="0"/>
        <w:jc w:val="both"/>
      </w:pPr>
      <w:r>
        <w:t>3. Praktiliste tööde ja ülesannete puhul ei hinnata mitte ainult töö tulemust, vaid ka protsessi.</w:t>
      </w:r>
    </w:p>
    <w:p w:rsidR="00E32872" w:rsidRDefault="00E32872" w:rsidP="00E32872">
      <w:pPr>
        <w:autoSpaceDE w:val="0"/>
        <w:autoSpaceDN w:val="0"/>
        <w:adjustRightInd w:val="0"/>
        <w:jc w:val="both"/>
        <w:rPr>
          <w:i/>
          <w:iCs/>
        </w:rPr>
      </w:pPr>
    </w:p>
    <w:p w:rsidR="00E32872" w:rsidRDefault="00E32872" w:rsidP="00E32872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Kokkuvõtva hindamise korral </w:t>
      </w:r>
      <w:r>
        <w:t>võrreldakse õpilase arengut õppekavas toodud oodatavate tulemustega, kasutades numbrilist hindamist. Õpilaste teadmisi ja oskusi kontrollitakse kolmel tasemel: teadmine, rakendamine ning arutlemine. Õpilane saab hinde „hea”, kui ta on omandanud matemaatika ainekavas esitatud õpitulemused teadmise ja rakendamise tasemel, ning hinde „väga hea”, kui ta on omandanud õpitulemused arutlemise tasemel.</w:t>
      </w:r>
    </w:p>
    <w:p w:rsidR="003A7720" w:rsidRDefault="003A7720">
      <w:pPr>
        <w:rPr>
          <w:sz w:val="28"/>
        </w:rPr>
      </w:pPr>
    </w:p>
    <w:sectPr w:rsidR="003A7720" w:rsidSect="009B09DB">
      <w:footerReference w:type="default" r:id="rId8"/>
      <w:footnotePr>
        <w:pos w:val="beneathText"/>
      </w:footnotePr>
      <w:pgSz w:w="16837" w:h="11905" w:orient="landscape"/>
      <w:pgMar w:top="1276" w:right="1528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79" w:rsidRDefault="002A1F79">
      <w:r>
        <w:separator/>
      </w:r>
    </w:p>
  </w:endnote>
  <w:endnote w:type="continuationSeparator" w:id="0">
    <w:p w:rsidR="002A1F79" w:rsidRDefault="002A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1" w:rsidRDefault="00F02471">
    <w:pPr>
      <w:pStyle w:val="Jalus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7.45pt;margin-top:.05pt;width:11.85pt;height:13.6pt;z-index:251657728;mso-wrap-distance-left:0;mso-wrap-distance-right:0;mso-position-horizontal-relative:page" stroked="f">
          <v:fill opacity="0" color2="black"/>
          <v:textbox inset="0,0,0,0">
            <w:txbxContent>
              <w:p w:rsidR="007609B1" w:rsidRDefault="007609B1">
                <w:pPr>
                  <w:pStyle w:val="Jalus"/>
                </w:pPr>
                <w:r>
                  <w:tab/>
                  <w:t xml:space="preserve">- </w:t>
                </w:r>
                <w:fldSimple w:instr=" PAGE ">
                  <w:r w:rsidR="000F4B10">
                    <w:rPr>
                      <w:noProof/>
                    </w:rPr>
                    <w:t>8</w:t>
                  </w:r>
                </w:fldSimple>
                <w:r>
                  <w:t xml:space="preserve"> -</w:t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79" w:rsidRDefault="002A1F79">
      <w:r>
        <w:separator/>
      </w:r>
    </w:p>
  </w:footnote>
  <w:footnote w:type="continuationSeparator" w:id="0">
    <w:p w:rsidR="002A1F79" w:rsidRDefault="002A1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27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60"/>
      </w:pPr>
    </w:lvl>
  </w:abstractNum>
  <w:abstractNum w:abstractNumId="3">
    <w:nsid w:val="00000004"/>
    <w:multiLevelType w:val="singleLevel"/>
    <w:tmpl w:val="00000004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-144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0000000B"/>
    <w:multiLevelType w:val="singleLevel"/>
    <w:tmpl w:val="0000000B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1">
    <w:nsid w:val="0000000C"/>
    <w:multiLevelType w:val="singleLevel"/>
    <w:tmpl w:val="0000000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ascii="Times New Roman" w:hAnsi="Times New Roman"/>
        <w:b w:val="0"/>
        <w:i w:val="0"/>
        <w:sz w:val="24"/>
      </w:rPr>
    </w:lvl>
  </w:abstractNum>
  <w:abstractNum w:abstractNumId="13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</w:lvl>
  </w:abstractNum>
  <w:abstractNum w:abstractNumId="15">
    <w:nsid w:val="00000010"/>
    <w:multiLevelType w:val="singleLevel"/>
    <w:tmpl w:val="00000010"/>
    <w:name w:val="WW8Num9"/>
    <w:lvl w:ilvl="0">
      <w:start w:val="1"/>
      <w:numFmt w:val="decimal"/>
      <w:lvlText w:val="%1)"/>
      <w:lvlJc w:val="left"/>
      <w:pPr>
        <w:tabs>
          <w:tab w:val="num" w:pos="415"/>
        </w:tabs>
        <w:ind w:left="0" w:firstLine="55"/>
      </w:pPr>
      <w:rPr>
        <w:rFonts w:ascii="Times New Roman" w:hAnsi="Times New Roman"/>
        <w:b w:val="0"/>
        <w:i w:val="0"/>
        <w:sz w:val="24"/>
      </w:rPr>
    </w:lvl>
  </w:abstractNum>
  <w:abstractNum w:abstractNumId="16">
    <w:nsid w:val="00000011"/>
    <w:multiLevelType w:val="singleLevel"/>
    <w:tmpl w:val="00000011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ascii="Times New Roman" w:hAnsi="Times New Roman"/>
        <w:b w:val="0"/>
        <w:i w:val="0"/>
        <w:sz w:val="24"/>
      </w:rPr>
    </w:lvl>
  </w:abstractNum>
  <w:abstractNum w:abstractNumId="18">
    <w:nsid w:val="00000013"/>
    <w:multiLevelType w:val="singleLevel"/>
    <w:tmpl w:val="00000013"/>
    <w:name w:val="WW8Num38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ascii="Times New Roman" w:hAnsi="Times New Roman"/>
        <w:b w:val="0"/>
        <w:i w:val="0"/>
        <w:sz w:val="24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415" w:hanging="360"/>
      </w:pPr>
    </w:lvl>
  </w:abstractNum>
  <w:abstractNum w:abstractNumId="20">
    <w:nsid w:val="00000015"/>
    <w:multiLevelType w:val="singleLevel"/>
    <w:tmpl w:val="00000015"/>
    <w:name w:val="WW8Num3"/>
    <w:lvl w:ilvl="0">
      <w:start w:val="3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ascii="Times New Roman" w:hAnsi="Times New Roman"/>
        <w:b w:val="0"/>
        <w:i w:val="0"/>
        <w:sz w:val="24"/>
      </w:rPr>
    </w:lvl>
  </w:abstractNum>
  <w:abstractNum w:abstractNumId="22">
    <w:nsid w:val="02EB2B32"/>
    <w:multiLevelType w:val="hybridMultilevel"/>
    <w:tmpl w:val="9022F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082F323A"/>
    <w:multiLevelType w:val="hybridMultilevel"/>
    <w:tmpl w:val="2566076E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8D468AB"/>
    <w:multiLevelType w:val="hybridMultilevel"/>
    <w:tmpl w:val="67B06BC2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E0776A"/>
    <w:multiLevelType w:val="hybridMultilevel"/>
    <w:tmpl w:val="D174F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ECB2AEA"/>
    <w:multiLevelType w:val="hybridMultilevel"/>
    <w:tmpl w:val="DB1A35E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7">
    <w:nsid w:val="13513688"/>
    <w:multiLevelType w:val="hybridMultilevel"/>
    <w:tmpl w:val="94005978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7BD5FAC"/>
    <w:multiLevelType w:val="hybridMultilevel"/>
    <w:tmpl w:val="4DF643EE"/>
    <w:lvl w:ilvl="0" w:tplc="20C22D0C">
      <w:start w:val="1"/>
      <w:numFmt w:val="bullet"/>
      <w:lvlText w:val=""/>
      <w:lvlJc w:val="left"/>
      <w:pPr>
        <w:tabs>
          <w:tab w:val="num" w:pos="416"/>
        </w:tabs>
        <w:ind w:left="396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>
    <w:nsid w:val="1C6F0A33"/>
    <w:multiLevelType w:val="hybridMultilevel"/>
    <w:tmpl w:val="140A33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2EA2DD3"/>
    <w:multiLevelType w:val="hybridMultilevel"/>
    <w:tmpl w:val="89283BBA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37D3199"/>
    <w:multiLevelType w:val="hybridMultilevel"/>
    <w:tmpl w:val="CA8C1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54C156B"/>
    <w:multiLevelType w:val="hybridMultilevel"/>
    <w:tmpl w:val="C2AA9C14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153D82"/>
    <w:multiLevelType w:val="hybridMultilevel"/>
    <w:tmpl w:val="DE0C10A0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728717A"/>
    <w:multiLevelType w:val="hybridMultilevel"/>
    <w:tmpl w:val="26701DCA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94A2737"/>
    <w:multiLevelType w:val="hybridMultilevel"/>
    <w:tmpl w:val="54F0DC3E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A19470D"/>
    <w:multiLevelType w:val="hybridMultilevel"/>
    <w:tmpl w:val="0256F2C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8C7082"/>
    <w:multiLevelType w:val="hybridMultilevel"/>
    <w:tmpl w:val="FF642FE8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154240"/>
    <w:multiLevelType w:val="hybridMultilevel"/>
    <w:tmpl w:val="C5F044A4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7101336"/>
    <w:multiLevelType w:val="hybridMultilevel"/>
    <w:tmpl w:val="89809E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39FA5E31"/>
    <w:multiLevelType w:val="hybridMultilevel"/>
    <w:tmpl w:val="848EA600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0985668"/>
    <w:multiLevelType w:val="hybridMultilevel"/>
    <w:tmpl w:val="1C38075C"/>
    <w:lvl w:ilvl="0" w:tplc="20C22D0C">
      <w:start w:val="1"/>
      <w:numFmt w:val="bullet"/>
      <w:lvlText w:val=""/>
      <w:lvlJc w:val="left"/>
      <w:pPr>
        <w:tabs>
          <w:tab w:val="num" w:pos="416"/>
        </w:tabs>
        <w:ind w:left="396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2">
    <w:nsid w:val="46FF74A8"/>
    <w:multiLevelType w:val="hybridMultilevel"/>
    <w:tmpl w:val="2990F53C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357B7A"/>
    <w:multiLevelType w:val="hybridMultilevel"/>
    <w:tmpl w:val="9E1E73D8"/>
    <w:lvl w:ilvl="0" w:tplc="000000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Open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4">
    <w:nsid w:val="4E334249"/>
    <w:multiLevelType w:val="hybridMultilevel"/>
    <w:tmpl w:val="76786A60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0370224"/>
    <w:multiLevelType w:val="hybridMultilevel"/>
    <w:tmpl w:val="BAC21A2C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06D3812"/>
    <w:multiLevelType w:val="hybridMultilevel"/>
    <w:tmpl w:val="7A547EF0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13108B2"/>
    <w:multiLevelType w:val="hybridMultilevel"/>
    <w:tmpl w:val="5A5CF6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66494C"/>
    <w:multiLevelType w:val="hybridMultilevel"/>
    <w:tmpl w:val="4C7822EA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3B3347F"/>
    <w:multiLevelType w:val="hybridMultilevel"/>
    <w:tmpl w:val="365E1CB8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8230E72"/>
    <w:multiLevelType w:val="hybridMultilevel"/>
    <w:tmpl w:val="719CE894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9A25596"/>
    <w:multiLevelType w:val="hybridMultilevel"/>
    <w:tmpl w:val="440280CC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D6231AC"/>
    <w:multiLevelType w:val="hybridMultilevel"/>
    <w:tmpl w:val="4EFA39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94404B"/>
    <w:multiLevelType w:val="hybridMultilevel"/>
    <w:tmpl w:val="64F44460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33B106D"/>
    <w:multiLevelType w:val="hybridMultilevel"/>
    <w:tmpl w:val="A6DA9E32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433451A"/>
    <w:multiLevelType w:val="hybridMultilevel"/>
    <w:tmpl w:val="7DDCBF4E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9EA11E1"/>
    <w:multiLevelType w:val="hybridMultilevel"/>
    <w:tmpl w:val="4EF8F274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1D4159D"/>
    <w:multiLevelType w:val="hybridMultilevel"/>
    <w:tmpl w:val="9DEC0626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8523FC1"/>
    <w:multiLevelType w:val="hybridMultilevel"/>
    <w:tmpl w:val="0EEE262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9">
    <w:nsid w:val="7A36454C"/>
    <w:multiLevelType w:val="hybridMultilevel"/>
    <w:tmpl w:val="89260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BCD40DA"/>
    <w:multiLevelType w:val="hybridMultilevel"/>
    <w:tmpl w:val="41B8B73E"/>
    <w:lvl w:ilvl="0" w:tplc="20C22D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F856E1C"/>
    <w:multiLevelType w:val="hybridMultilevel"/>
    <w:tmpl w:val="35DA7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43"/>
  </w:num>
  <w:num w:numId="5">
    <w:abstractNumId w:val="39"/>
  </w:num>
  <w:num w:numId="6">
    <w:abstractNumId w:val="59"/>
  </w:num>
  <w:num w:numId="7">
    <w:abstractNumId w:val="31"/>
  </w:num>
  <w:num w:numId="8">
    <w:abstractNumId w:val="58"/>
  </w:num>
  <w:num w:numId="9">
    <w:abstractNumId w:val="26"/>
  </w:num>
  <w:num w:numId="10">
    <w:abstractNumId w:val="22"/>
  </w:num>
  <w:num w:numId="11">
    <w:abstractNumId w:val="29"/>
  </w:num>
  <w:num w:numId="12">
    <w:abstractNumId w:val="25"/>
  </w:num>
  <w:num w:numId="13">
    <w:abstractNumId w:val="50"/>
  </w:num>
  <w:num w:numId="14">
    <w:abstractNumId w:val="53"/>
  </w:num>
  <w:num w:numId="15">
    <w:abstractNumId w:val="41"/>
  </w:num>
  <w:num w:numId="16">
    <w:abstractNumId w:val="44"/>
  </w:num>
  <w:num w:numId="17">
    <w:abstractNumId w:val="55"/>
  </w:num>
  <w:num w:numId="18">
    <w:abstractNumId w:val="54"/>
  </w:num>
  <w:num w:numId="19">
    <w:abstractNumId w:val="42"/>
  </w:num>
  <w:num w:numId="20">
    <w:abstractNumId w:val="51"/>
  </w:num>
  <w:num w:numId="21">
    <w:abstractNumId w:val="45"/>
  </w:num>
  <w:num w:numId="22">
    <w:abstractNumId w:val="28"/>
  </w:num>
  <w:num w:numId="23">
    <w:abstractNumId w:val="57"/>
  </w:num>
  <w:num w:numId="24">
    <w:abstractNumId w:val="27"/>
  </w:num>
  <w:num w:numId="25">
    <w:abstractNumId w:val="46"/>
  </w:num>
  <w:num w:numId="26">
    <w:abstractNumId w:val="33"/>
  </w:num>
  <w:num w:numId="27">
    <w:abstractNumId w:val="37"/>
  </w:num>
  <w:num w:numId="28">
    <w:abstractNumId w:val="32"/>
  </w:num>
  <w:num w:numId="29">
    <w:abstractNumId w:val="24"/>
  </w:num>
  <w:num w:numId="30">
    <w:abstractNumId w:val="35"/>
  </w:num>
  <w:num w:numId="31">
    <w:abstractNumId w:val="40"/>
  </w:num>
  <w:num w:numId="32">
    <w:abstractNumId w:val="60"/>
  </w:num>
  <w:num w:numId="33">
    <w:abstractNumId w:val="34"/>
  </w:num>
  <w:num w:numId="34">
    <w:abstractNumId w:val="49"/>
  </w:num>
  <w:num w:numId="35">
    <w:abstractNumId w:val="23"/>
  </w:num>
  <w:num w:numId="36">
    <w:abstractNumId w:val="38"/>
  </w:num>
  <w:num w:numId="37">
    <w:abstractNumId w:val="48"/>
  </w:num>
  <w:num w:numId="38">
    <w:abstractNumId w:val="56"/>
  </w:num>
  <w:num w:numId="39">
    <w:abstractNumId w:val="30"/>
  </w:num>
  <w:num w:numId="40">
    <w:abstractNumId w:val="61"/>
  </w:num>
  <w:num w:numId="41">
    <w:abstractNumId w:val="52"/>
  </w:num>
  <w:num w:numId="42">
    <w:abstractNumId w:val="4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7803"/>
    <w:rsid w:val="00001546"/>
    <w:rsid w:val="00010C70"/>
    <w:rsid w:val="00042355"/>
    <w:rsid w:val="00047160"/>
    <w:rsid w:val="000B1D0E"/>
    <w:rsid w:val="000C54AB"/>
    <w:rsid w:val="000D533D"/>
    <w:rsid w:val="000E76AF"/>
    <w:rsid w:val="000F4B10"/>
    <w:rsid w:val="00102E6D"/>
    <w:rsid w:val="00123A9A"/>
    <w:rsid w:val="00126A26"/>
    <w:rsid w:val="00141497"/>
    <w:rsid w:val="00197803"/>
    <w:rsid w:val="002645A3"/>
    <w:rsid w:val="002714E7"/>
    <w:rsid w:val="002A1F79"/>
    <w:rsid w:val="002D4608"/>
    <w:rsid w:val="0030354C"/>
    <w:rsid w:val="003116BD"/>
    <w:rsid w:val="003A7720"/>
    <w:rsid w:val="003C52D7"/>
    <w:rsid w:val="005A44CE"/>
    <w:rsid w:val="005A7732"/>
    <w:rsid w:val="005F2C6D"/>
    <w:rsid w:val="006A109F"/>
    <w:rsid w:val="006B1419"/>
    <w:rsid w:val="006E2D9B"/>
    <w:rsid w:val="006E35CC"/>
    <w:rsid w:val="00727AF7"/>
    <w:rsid w:val="007609B1"/>
    <w:rsid w:val="00797F84"/>
    <w:rsid w:val="00866B93"/>
    <w:rsid w:val="008B3D16"/>
    <w:rsid w:val="008C48E8"/>
    <w:rsid w:val="009239AD"/>
    <w:rsid w:val="0092556B"/>
    <w:rsid w:val="009B09DB"/>
    <w:rsid w:val="009E1688"/>
    <w:rsid w:val="00AC2929"/>
    <w:rsid w:val="00AE5FA6"/>
    <w:rsid w:val="00B74679"/>
    <w:rsid w:val="00B805F2"/>
    <w:rsid w:val="00B9237F"/>
    <w:rsid w:val="00BB6C09"/>
    <w:rsid w:val="00BC5DF7"/>
    <w:rsid w:val="00C705D2"/>
    <w:rsid w:val="00C9684F"/>
    <w:rsid w:val="00D806C6"/>
    <w:rsid w:val="00DB6ED9"/>
    <w:rsid w:val="00DC5C58"/>
    <w:rsid w:val="00E07107"/>
    <w:rsid w:val="00E11590"/>
    <w:rsid w:val="00E32872"/>
    <w:rsid w:val="00E67772"/>
    <w:rsid w:val="00E84A49"/>
    <w:rsid w:val="00E91B52"/>
    <w:rsid w:val="00E95DEC"/>
    <w:rsid w:val="00EE25BB"/>
    <w:rsid w:val="00EF3B0D"/>
    <w:rsid w:val="00F00294"/>
    <w:rsid w:val="00F02471"/>
    <w:rsid w:val="00F2562F"/>
    <w:rsid w:val="00F8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C54A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Pealkiri1">
    <w:name w:val="heading 1"/>
    <w:basedOn w:val="Normaallaad"/>
    <w:next w:val="Normaallaad"/>
    <w:qFormat/>
    <w:rsid w:val="000C54AB"/>
    <w:pPr>
      <w:keepNext/>
      <w:numPr>
        <w:numId w:val="1"/>
      </w:numPr>
      <w:tabs>
        <w:tab w:val="left" w:pos="10800"/>
      </w:tabs>
      <w:outlineLvl w:val="0"/>
    </w:pPr>
    <w:rPr>
      <w:b/>
    </w:rPr>
  </w:style>
  <w:style w:type="paragraph" w:styleId="Pealkiri2">
    <w:name w:val="heading 2"/>
    <w:basedOn w:val="Normaallaad"/>
    <w:next w:val="Normaallaad"/>
    <w:qFormat/>
    <w:rsid w:val="000C54AB"/>
    <w:pPr>
      <w:keepNext/>
      <w:ind w:left="142"/>
      <w:outlineLvl w:val="1"/>
    </w:pPr>
    <w:rPr>
      <w:b/>
      <w:szCs w:val="28"/>
    </w:rPr>
  </w:style>
  <w:style w:type="paragraph" w:styleId="Pealkiri3">
    <w:name w:val="heading 3"/>
    <w:basedOn w:val="Normaallaad"/>
    <w:next w:val="Normaallaad"/>
    <w:qFormat/>
    <w:rsid w:val="000C54AB"/>
    <w:pPr>
      <w:keepNext/>
      <w:ind w:firstLine="142"/>
      <w:outlineLvl w:val="2"/>
    </w:pPr>
    <w:rPr>
      <w:b/>
      <w:szCs w:val="28"/>
    </w:rPr>
  </w:style>
  <w:style w:type="paragraph" w:styleId="Pealkiri4">
    <w:name w:val="heading 4"/>
    <w:basedOn w:val="Normaallaad"/>
    <w:next w:val="Normaallaad"/>
    <w:qFormat/>
    <w:rsid w:val="000C54AB"/>
    <w:pPr>
      <w:keepNext/>
      <w:outlineLvl w:val="3"/>
    </w:pPr>
    <w:rPr>
      <w:b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  <w:rsid w:val="000C54AB"/>
  </w:style>
  <w:style w:type="character" w:styleId="Lehekljenumber">
    <w:name w:val="page number"/>
    <w:basedOn w:val="Liguvaikefont1"/>
    <w:semiHidden/>
    <w:rsid w:val="000C54AB"/>
  </w:style>
  <w:style w:type="character" w:customStyle="1" w:styleId="Tpploend">
    <w:name w:val="Täpploend"/>
    <w:rsid w:val="000C54AB"/>
    <w:rPr>
      <w:rFonts w:ascii="OpenSymbol" w:eastAsia="OpenSymbol" w:hAnsi="OpenSymbol" w:cs="OpenSymbol"/>
    </w:rPr>
  </w:style>
  <w:style w:type="character" w:customStyle="1" w:styleId="WW8Num8z0">
    <w:name w:val="WW8Num8z0"/>
    <w:rsid w:val="000C54AB"/>
    <w:rPr>
      <w:color w:val="auto"/>
    </w:rPr>
  </w:style>
  <w:style w:type="character" w:customStyle="1" w:styleId="WW8Num22z0">
    <w:name w:val="WW8Num22z0"/>
    <w:rsid w:val="000C54AB"/>
    <w:rPr>
      <w:rFonts w:ascii="Times New Roman" w:hAnsi="Times New Roman"/>
      <w:b w:val="0"/>
      <w:i w:val="0"/>
      <w:sz w:val="24"/>
    </w:rPr>
  </w:style>
  <w:style w:type="character" w:customStyle="1" w:styleId="WW8Num17z0">
    <w:name w:val="WW8Num17z0"/>
    <w:rsid w:val="000C54AB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sid w:val="000C54AB"/>
    <w:rPr>
      <w:rFonts w:ascii="Symbol" w:hAnsi="Symbol"/>
    </w:rPr>
  </w:style>
  <w:style w:type="character" w:customStyle="1" w:styleId="WW8Num9z0">
    <w:name w:val="WW8Num9z0"/>
    <w:rsid w:val="000C54AB"/>
    <w:rPr>
      <w:rFonts w:ascii="Times New Roman" w:hAnsi="Times New Roman"/>
      <w:b w:val="0"/>
      <w:i w:val="0"/>
      <w:sz w:val="24"/>
    </w:rPr>
  </w:style>
  <w:style w:type="character" w:customStyle="1" w:styleId="WW8Num30z0">
    <w:name w:val="WW8Num30z0"/>
    <w:rsid w:val="000C54AB"/>
    <w:rPr>
      <w:rFonts w:ascii="Times New Roman" w:hAnsi="Times New Roman"/>
      <w:b w:val="0"/>
      <w:i w:val="0"/>
      <w:sz w:val="24"/>
    </w:rPr>
  </w:style>
  <w:style w:type="character" w:customStyle="1" w:styleId="WW8Num38z0">
    <w:name w:val="WW8Num38z0"/>
    <w:rsid w:val="000C54AB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0C54AB"/>
    <w:rPr>
      <w:rFonts w:ascii="Times New Roman" w:hAnsi="Times New Roman"/>
      <w:b w:val="0"/>
      <w:i w:val="0"/>
      <w:sz w:val="24"/>
    </w:rPr>
  </w:style>
  <w:style w:type="paragraph" w:customStyle="1" w:styleId="Pealkiri">
    <w:name w:val="Pealkiri"/>
    <w:basedOn w:val="Normaallaad"/>
    <w:next w:val="Kehatekst"/>
    <w:rsid w:val="000C54A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Kehatekst">
    <w:name w:val="Body Text"/>
    <w:basedOn w:val="Normaallaad"/>
    <w:semiHidden/>
    <w:rsid w:val="000C54AB"/>
    <w:pPr>
      <w:spacing w:after="120"/>
    </w:pPr>
  </w:style>
  <w:style w:type="paragraph" w:styleId="Loend">
    <w:name w:val="List"/>
    <w:basedOn w:val="Kehatekst"/>
    <w:semiHidden/>
    <w:rsid w:val="000C54AB"/>
    <w:rPr>
      <w:rFonts w:cs="Tahoma"/>
    </w:rPr>
  </w:style>
  <w:style w:type="paragraph" w:customStyle="1" w:styleId="Pealdis1">
    <w:name w:val="Pealdis1"/>
    <w:basedOn w:val="Normaallaad"/>
    <w:rsid w:val="000C54AB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rsid w:val="000C54AB"/>
    <w:pPr>
      <w:suppressLineNumbers/>
    </w:pPr>
    <w:rPr>
      <w:rFonts w:cs="Tahoma"/>
    </w:rPr>
  </w:style>
  <w:style w:type="paragraph" w:styleId="Pis">
    <w:name w:val="header"/>
    <w:basedOn w:val="Normaallaad"/>
    <w:semiHidden/>
    <w:rsid w:val="000C54AB"/>
    <w:pPr>
      <w:tabs>
        <w:tab w:val="center" w:pos="4153"/>
        <w:tab w:val="right" w:pos="8306"/>
      </w:tabs>
    </w:pPr>
    <w:rPr>
      <w:sz w:val="28"/>
    </w:rPr>
  </w:style>
  <w:style w:type="paragraph" w:styleId="Jalus">
    <w:name w:val="footer"/>
    <w:basedOn w:val="Normaallaad"/>
    <w:semiHidden/>
    <w:rsid w:val="000C54AB"/>
    <w:pPr>
      <w:tabs>
        <w:tab w:val="center" w:pos="4153"/>
        <w:tab w:val="right" w:pos="8306"/>
      </w:tabs>
    </w:pPr>
  </w:style>
  <w:style w:type="paragraph" w:customStyle="1" w:styleId="Kehatekst21">
    <w:name w:val="Kehatekst 21"/>
    <w:basedOn w:val="Normaallaad"/>
    <w:rsid w:val="000C54AB"/>
    <w:pPr>
      <w:autoSpaceDE w:val="0"/>
    </w:pPr>
    <w:rPr>
      <w:color w:val="000000"/>
      <w:sz w:val="22"/>
      <w:szCs w:val="22"/>
    </w:rPr>
  </w:style>
  <w:style w:type="paragraph" w:styleId="Taandegakehatekst">
    <w:name w:val="Body Text Indent"/>
    <w:basedOn w:val="Normaallaad"/>
    <w:semiHidden/>
    <w:rsid w:val="000C54AB"/>
    <w:pPr>
      <w:autoSpaceDE w:val="0"/>
      <w:ind w:left="-185" w:firstLine="185"/>
    </w:pPr>
    <w:rPr>
      <w:sz w:val="20"/>
    </w:rPr>
  </w:style>
  <w:style w:type="character" w:styleId="Kommentaariviide">
    <w:name w:val="annotation reference"/>
    <w:basedOn w:val="Liguvaikefont"/>
    <w:semiHidden/>
    <w:rsid w:val="000C54AB"/>
    <w:rPr>
      <w:sz w:val="16"/>
      <w:szCs w:val="16"/>
    </w:rPr>
  </w:style>
  <w:style w:type="paragraph" w:styleId="Kommentaaritekst">
    <w:name w:val="annotation text"/>
    <w:basedOn w:val="Normaallaad"/>
    <w:semiHidden/>
    <w:rsid w:val="000C54AB"/>
    <w:rPr>
      <w:sz w:val="20"/>
      <w:szCs w:val="20"/>
    </w:rPr>
  </w:style>
  <w:style w:type="character" w:customStyle="1" w:styleId="PisMrk">
    <w:name w:val="Päis Märk"/>
    <w:basedOn w:val="Liguvaikefont"/>
    <w:rsid w:val="000C54AB"/>
    <w:rPr>
      <w:sz w:val="28"/>
      <w:szCs w:val="24"/>
      <w:lang w:eastAsia="en-US"/>
    </w:rPr>
  </w:style>
  <w:style w:type="paragraph" w:styleId="Pealdis">
    <w:name w:val="caption"/>
    <w:basedOn w:val="Normaallaad"/>
    <w:next w:val="Normaallaad"/>
    <w:qFormat/>
    <w:rsid w:val="000C54AB"/>
    <w:rPr>
      <w:b/>
      <w:szCs w:val="28"/>
    </w:rPr>
  </w:style>
  <w:style w:type="paragraph" w:styleId="Taandegakehatekst2">
    <w:name w:val="Body Text Indent 2"/>
    <w:basedOn w:val="Normaallaad"/>
    <w:semiHidden/>
    <w:rsid w:val="000C54AB"/>
    <w:pPr>
      <w:ind w:left="340"/>
    </w:pPr>
  </w:style>
  <w:style w:type="paragraph" w:styleId="Kehatekst2">
    <w:name w:val="Body Text 2"/>
    <w:basedOn w:val="Normaallaad"/>
    <w:semiHidden/>
    <w:rsid w:val="000C54AB"/>
    <w:pPr>
      <w:autoSpaceDE w:val="0"/>
    </w:pPr>
    <w:rPr>
      <w:color w:val="000000"/>
      <w:szCs w:val="22"/>
    </w:rPr>
  </w:style>
  <w:style w:type="paragraph" w:styleId="Kehatekst3">
    <w:name w:val="Body Text 3"/>
    <w:basedOn w:val="Normaallaad"/>
    <w:semiHidden/>
    <w:rsid w:val="000C54AB"/>
    <w:pPr>
      <w:autoSpaceDE w:val="0"/>
      <w:jc w:val="both"/>
    </w:pPr>
    <w:rPr>
      <w:color w:val="000000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6B9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6B93"/>
    <w:rPr>
      <w:rFonts w:ascii="Tahoma" w:eastAsia="Lucida Sans Unicode" w:hAnsi="Tahoma" w:cs="Tahoma"/>
      <w:kern w:val="1"/>
      <w:sz w:val="16"/>
      <w:szCs w:val="16"/>
    </w:rPr>
  </w:style>
  <w:style w:type="paragraph" w:styleId="Loendilik">
    <w:name w:val="List Paragraph"/>
    <w:basedOn w:val="Normaallaad"/>
    <w:uiPriority w:val="34"/>
    <w:qFormat/>
    <w:rsid w:val="00866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E318-E138-49F1-8B0E-4590D08B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Pih</dc:creator>
  <cp:lastModifiedBy>ylle</cp:lastModifiedBy>
  <cp:revision>2</cp:revision>
  <cp:lastPrinted>1601-01-01T00:00:00Z</cp:lastPrinted>
  <dcterms:created xsi:type="dcterms:W3CDTF">2013-01-28T06:21:00Z</dcterms:created>
  <dcterms:modified xsi:type="dcterms:W3CDTF">2013-01-28T06:21:00Z</dcterms:modified>
</cp:coreProperties>
</file>