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6E0" w:rsidRPr="00C11D11" w:rsidRDefault="005866E0" w:rsidP="005866E0">
      <w:pPr>
        <w:rPr>
          <w:b/>
          <w:sz w:val="32"/>
          <w:szCs w:val="32"/>
          <w:lang w:val="et-EE"/>
        </w:rPr>
      </w:pPr>
      <w:r w:rsidRPr="00C11D11">
        <w:rPr>
          <w:b/>
          <w:sz w:val="32"/>
          <w:szCs w:val="32"/>
          <w:lang w:val="et-EE"/>
        </w:rPr>
        <w:t>INIMESEÕPETUS</w:t>
      </w:r>
      <w:r w:rsidR="00C11D11" w:rsidRPr="00C11D11">
        <w:rPr>
          <w:b/>
          <w:sz w:val="32"/>
          <w:szCs w:val="32"/>
          <w:lang w:val="et-EE"/>
        </w:rPr>
        <w:t>E AINEKAVA</w:t>
      </w:r>
    </w:p>
    <w:p w:rsidR="005866E0" w:rsidRPr="00C11D11" w:rsidRDefault="00C11D11" w:rsidP="005866E0">
      <w:pPr>
        <w:rPr>
          <w:b/>
          <w:sz w:val="32"/>
          <w:szCs w:val="32"/>
          <w:lang w:val="et-EE"/>
        </w:rPr>
      </w:pPr>
      <w:r w:rsidRPr="00C11D11">
        <w:rPr>
          <w:b/>
          <w:sz w:val="32"/>
          <w:szCs w:val="32"/>
          <w:lang w:val="et-EE"/>
        </w:rPr>
        <w:t>5. KLASS</w:t>
      </w:r>
    </w:p>
    <w:p w:rsidR="00C11D11" w:rsidRDefault="00C11D11" w:rsidP="005866E0">
      <w:pPr>
        <w:spacing w:after="45" w:line="276" w:lineRule="auto"/>
        <w:outlineLvl w:val="0"/>
        <w:rPr>
          <w:b/>
          <w:lang w:val="et-EE"/>
        </w:rPr>
      </w:pPr>
    </w:p>
    <w:p w:rsidR="005866E0" w:rsidRPr="00125DB9" w:rsidRDefault="00C11D11" w:rsidP="005866E0">
      <w:pPr>
        <w:spacing w:after="45" w:line="276" w:lineRule="auto"/>
        <w:outlineLvl w:val="0"/>
        <w:rPr>
          <w:b/>
          <w:lang w:val="et-EE"/>
        </w:rPr>
      </w:pPr>
      <w:r>
        <w:rPr>
          <w:b/>
          <w:lang w:val="et-EE"/>
        </w:rPr>
        <w:t>Teema „Tervis“</w:t>
      </w:r>
      <w:r w:rsidR="005866E0" w:rsidRPr="00125DB9">
        <w:rPr>
          <w:b/>
          <w:lang w:val="et-EE"/>
        </w:rPr>
        <w:t>, 35 tundi</w:t>
      </w:r>
    </w:p>
    <w:p w:rsidR="005866E0" w:rsidRDefault="005866E0" w:rsidP="005866E0">
      <w:pPr>
        <w:rPr>
          <w:b/>
          <w:lang w:val="et-EE"/>
        </w:rPr>
      </w:pPr>
    </w:p>
    <w:p w:rsidR="00C11D11" w:rsidRPr="00CB6D5B" w:rsidRDefault="00CB6D5B" w:rsidP="00CB6D5B">
      <w:pPr>
        <w:rPr>
          <w:b/>
          <w:lang w:val="et-EE"/>
        </w:rPr>
      </w:pPr>
      <w:r w:rsidRPr="00CB6D5B">
        <w:rPr>
          <w:b/>
          <w:lang w:val="et-EE"/>
        </w:rPr>
        <w:t>1.</w:t>
      </w:r>
      <w:r>
        <w:rPr>
          <w:b/>
          <w:lang w:val="et-EE"/>
        </w:rPr>
        <w:t xml:space="preserve"> </w:t>
      </w:r>
      <w:r w:rsidR="00C11D11" w:rsidRPr="00CB6D5B">
        <w:rPr>
          <w:b/>
          <w:lang w:val="et-EE"/>
        </w:rPr>
        <w:t xml:space="preserve">Õppesisu </w:t>
      </w:r>
      <w:r>
        <w:rPr>
          <w:b/>
          <w:lang w:val="et-EE"/>
        </w:rPr>
        <w:t>ja õpitulemused</w:t>
      </w:r>
    </w:p>
    <w:p w:rsidR="00CB6D5B" w:rsidRDefault="00CB6D5B" w:rsidP="00C11D11">
      <w:pPr>
        <w:spacing w:after="45" w:line="276" w:lineRule="auto"/>
        <w:rPr>
          <w:b/>
          <w:u w:val="single"/>
          <w:lang w:val="et-EE"/>
        </w:rPr>
      </w:pPr>
    </w:p>
    <w:p w:rsidR="00C11D11" w:rsidRPr="00C11D11" w:rsidRDefault="00C11D11" w:rsidP="00C11D11">
      <w:pPr>
        <w:spacing w:after="45" w:line="276" w:lineRule="auto"/>
        <w:rPr>
          <w:u w:val="single"/>
          <w:lang w:val="et-EE"/>
        </w:rPr>
      </w:pPr>
      <w:r w:rsidRPr="00C11D11">
        <w:rPr>
          <w:b/>
          <w:u w:val="single"/>
          <w:lang w:val="et-EE"/>
        </w:rPr>
        <w:t>„Tervis“, 4 tundi</w:t>
      </w:r>
    </w:p>
    <w:p w:rsidR="00C11D11" w:rsidRPr="00C354A4" w:rsidRDefault="00C11D11" w:rsidP="00C11D11">
      <w:pPr>
        <w:autoSpaceDE w:val="0"/>
        <w:spacing w:after="45" w:line="276" w:lineRule="auto"/>
        <w:rPr>
          <w:lang w:val="et-EE"/>
        </w:rPr>
      </w:pPr>
      <w:r w:rsidRPr="00C354A4">
        <w:rPr>
          <w:lang w:val="et-EE"/>
        </w:rPr>
        <w:t>1. Tervise olemus: füüsiline, vaimne ja sotsiaalne tervis. Tervisenäitajad. Tervist mõjutavad tegurid</w:t>
      </w:r>
      <w:r>
        <w:rPr>
          <w:lang w:val="et-EE"/>
        </w:rPr>
        <w:t>.</w:t>
      </w:r>
    </w:p>
    <w:p w:rsidR="00C11D11" w:rsidRPr="00C354A4" w:rsidRDefault="00C11D11" w:rsidP="00C11D11">
      <w:pPr>
        <w:rPr>
          <w:lang w:val="et-EE"/>
        </w:rPr>
      </w:pPr>
      <w:r w:rsidRPr="00C354A4">
        <w:rPr>
          <w:lang w:val="et-EE"/>
        </w:rPr>
        <w:t>2. Hea ja halb stress. Keha reaktsioonid stressile. Pingete maandamise võimalused</w:t>
      </w:r>
      <w:r>
        <w:rPr>
          <w:lang w:val="et-EE"/>
        </w:rPr>
        <w:t>.</w:t>
      </w:r>
    </w:p>
    <w:p w:rsidR="00C11D11" w:rsidRPr="00C354A4" w:rsidRDefault="00C11D11" w:rsidP="00C11D11">
      <w:pPr>
        <w:rPr>
          <w:lang w:val="et-EE"/>
        </w:rPr>
      </w:pPr>
    </w:p>
    <w:p w:rsidR="00C11D11" w:rsidRPr="00C354A4" w:rsidRDefault="00C11D11" w:rsidP="00C11D11">
      <w:pPr>
        <w:rPr>
          <w:b/>
          <w:lang w:val="et-EE"/>
        </w:rPr>
      </w:pPr>
      <w:r w:rsidRPr="00C354A4">
        <w:rPr>
          <w:b/>
          <w:lang w:val="et-EE"/>
        </w:rPr>
        <w:t>Laiendav ja süvendav:</w:t>
      </w:r>
    </w:p>
    <w:p w:rsidR="00C11D11" w:rsidRDefault="00C11D11" w:rsidP="00C11D11">
      <w:pPr>
        <w:rPr>
          <w:lang w:val="et-EE"/>
        </w:rPr>
      </w:pPr>
      <w:r w:rsidRPr="00C354A4">
        <w:rPr>
          <w:lang w:val="et-EE"/>
        </w:rPr>
        <w:t>Tervise hindamine</w:t>
      </w:r>
      <w:r>
        <w:rPr>
          <w:lang w:val="et-EE"/>
        </w:rPr>
        <w:t>.</w:t>
      </w:r>
    </w:p>
    <w:p w:rsidR="00C11D11" w:rsidRDefault="00C11D11" w:rsidP="00C11D11">
      <w:pPr>
        <w:rPr>
          <w:b/>
          <w:lang w:val="et-EE"/>
        </w:rPr>
      </w:pPr>
    </w:p>
    <w:p w:rsidR="00C11D11" w:rsidRDefault="00C11D11" w:rsidP="005866E0">
      <w:pPr>
        <w:rPr>
          <w:b/>
          <w:lang w:val="et-EE"/>
        </w:rPr>
      </w:pPr>
      <w:r>
        <w:rPr>
          <w:b/>
          <w:lang w:val="et-EE"/>
        </w:rPr>
        <w:t>Õpitulemused</w:t>
      </w:r>
    </w:p>
    <w:p w:rsidR="00C11D11" w:rsidRPr="00C354A4" w:rsidRDefault="00C11D11" w:rsidP="00C11D11">
      <w:pPr>
        <w:autoSpaceDE w:val="0"/>
        <w:autoSpaceDN w:val="0"/>
        <w:adjustRightInd w:val="0"/>
        <w:rPr>
          <w:lang w:val="et-EE"/>
        </w:rPr>
      </w:pPr>
      <w:r w:rsidRPr="00C354A4">
        <w:rPr>
          <w:lang w:val="et-EE"/>
        </w:rPr>
        <w:t>1) kirjeldab füüsilist, vaimset ja sotsiaalset tervist ning selgitab tervise olemust nendest</w:t>
      </w:r>
      <w:r>
        <w:rPr>
          <w:lang w:val="et-EE"/>
        </w:rPr>
        <w:t xml:space="preserve"> </w:t>
      </w:r>
      <w:r w:rsidRPr="00C354A4">
        <w:rPr>
          <w:lang w:val="et-EE"/>
        </w:rPr>
        <w:t>mõistetest lähtuvalt;</w:t>
      </w:r>
    </w:p>
    <w:p w:rsidR="00C11D11" w:rsidRPr="00C354A4" w:rsidRDefault="00C11D11" w:rsidP="00C11D11">
      <w:pPr>
        <w:autoSpaceDE w:val="0"/>
        <w:autoSpaceDN w:val="0"/>
        <w:adjustRightInd w:val="0"/>
        <w:rPr>
          <w:lang w:val="et-EE"/>
        </w:rPr>
      </w:pPr>
      <w:r w:rsidRPr="00C354A4">
        <w:rPr>
          <w:lang w:val="et-EE"/>
        </w:rPr>
        <w:t>2) teab enda põhilisi tervisenäitajaid: kehakaalu ja kehapikkust, kehatemperatuuri,</w:t>
      </w:r>
      <w:r>
        <w:rPr>
          <w:lang w:val="et-EE"/>
        </w:rPr>
        <w:t xml:space="preserve"> </w:t>
      </w:r>
      <w:r w:rsidRPr="00C354A4">
        <w:rPr>
          <w:lang w:val="et-EE"/>
        </w:rPr>
        <w:t>pulsisagedust ning enesetunnet;</w:t>
      </w:r>
    </w:p>
    <w:p w:rsidR="00C11D11" w:rsidRPr="00C354A4" w:rsidRDefault="00C11D11" w:rsidP="00C11D11">
      <w:pPr>
        <w:autoSpaceDE w:val="0"/>
        <w:autoSpaceDN w:val="0"/>
        <w:adjustRightInd w:val="0"/>
        <w:rPr>
          <w:lang w:val="et-EE"/>
        </w:rPr>
      </w:pPr>
      <w:r w:rsidRPr="00C354A4">
        <w:rPr>
          <w:lang w:val="et-EE"/>
        </w:rPr>
        <w:t>3) nimetab tervist tugevdavaid ja tervist kahjustavaid tegevusi ning selgitab nende mõju</w:t>
      </w:r>
      <w:r>
        <w:rPr>
          <w:lang w:val="et-EE"/>
        </w:rPr>
        <w:t xml:space="preserve"> </w:t>
      </w:r>
      <w:r w:rsidRPr="00C354A4">
        <w:rPr>
          <w:lang w:val="et-EE"/>
        </w:rPr>
        <w:t>inimese füüsilisele, vaimsele ja sotsiaalsele tervisele;</w:t>
      </w:r>
    </w:p>
    <w:p w:rsidR="00C11D11" w:rsidRPr="00C354A4" w:rsidRDefault="00C11D11" w:rsidP="00C11D11">
      <w:pPr>
        <w:autoSpaceDE w:val="0"/>
        <w:autoSpaceDN w:val="0"/>
        <w:adjustRightInd w:val="0"/>
        <w:rPr>
          <w:lang w:val="et-EE"/>
        </w:rPr>
      </w:pPr>
      <w:r w:rsidRPr="00C354A4">
        <w:rPr>
          <w:lang w:val="et-EE"/>
        </w:rPr>
        <w:t>4) eristab põhilisi organismi reaktsioone stressi korral ning kirjeldab nendega toimetuleku</w:t>
      </w:r>
      <w:r>
        <w:rPr>
          <w:lang w:val="et-EE"/>
        </w:rPr>
        <w:t xml:space="preserve"> </w:t>
      </w:r>
      <w:r w:rsidRPr="00C354A4">
        <w:rPr>
          <w:lang w:val="et-EE"/>
        </w:rPr>
        <w:t>võimalusi;</w:t>
      </w:r>
    </w:p>
    <w:p w:rsidR="00C11D11" w:rsidRDefault="00C11D11" w:rsidP="00C11D11">
      <w:pPr>
        <w:rPr>
          <w:b/>
          <w:lang w:val="et-EE"/>
        </w:rPr>
      </w:pPr>
      <w:r w:rsidRPr="00C354A4">
        <w:rPr>
          <w:lang w:val="et-EE"/>
        </w:rPr>
        <w:t>5) väärtustab oma tervist.</w:t>
      </w:r>
    </w:p>
    <w:p w:rsidR="00C11D11" w:rsidRDefault="00C11D11" w:rsidP="005866E0">
      <w:pPr>
        <w:rPr>
          <w:b/>
          <w:lang w:val="et-EE"/>
        </w:rPr>
      </w:pPr>
    </w:p>
    <w:p w:rsidR="00C11D11" w:rsidRDefault="00C11D11" w:rsidP="005866E0">
      <w:pPr>
        <w:rPr>
          <w:b/>
          <w:lang w:val="et-EE"/>
        </w:rPr>
      </w:pPr>
    </w:p>
    <w:p w:rsidR="00C11D11" w:rsidRDefault="00C11D11" w:rsidP="005866E0">
      <w:pPr>
        <w:rPr>
          <w:b/>
          <w:lang w:val="et-EE"/>
        </w:rPr>
      </w:pPr>
    </w:p>
    <w:p w:rsidR="00C11D11" w:rsidRPr="00C11D11" w:rsidRDefault="00C11D11" w:rsidP="00C11D11">
      <w:pPr>
        <w:spacing w:after="45" w:line="276" w:lineRule="auto"/>
        <w:rPr>
          <w:b/>
          <w:u w:val="single"/>
          <w:lang w:val="et-EE"/>
        </w:rPr>
      </w:pPr>
      <w:r w:rsidRPr="00C11D11">
        <w:rPr>
          <w:b/>
          <w:u w:val="single"/>
          <w:lang w:val="et-EE"/>
        </w:rPr>
        <w:t>„Tervislik eluviis“, 5 tundi</w:t>
      </w:r>
    </w:p>
    <w:p w:rsidR="00C11D11" w:rsidRPr="00C354A4" w:rsidRDefault="00C11D11" w:rsidP="00C11D11">
      <w:pPr>
        <w:autoSpaceDE w:val="0"/>
        <w:spacing w:after="45" w:line="276" w:lineRule="auto"/>
        <w:rPr>
          <w:lang w:val="et-EE"/>
        </w:rPr>
      </w:pPr>
      <w:r w:rsidRPr="00C354A4">
        <w:rPr>
          <w:lang w:val="et-EE"/>
        </w:rPr>
        <w:t>1. Tervisliku eluviisi komponendid. Tervislik toitumine. Tervisliku toitumise põhimõtted.</w:t>
      </w:r>
      <w:r>
        <w:rPr>
          <w:lang w:val="et-EE"/>
        </w:rPr>
        <w:t xml:space="preserve"> Toitumist mõjuta</w:t>
      </w:r>
      <w:r w:rsidRPr="00C354A4">
        <w:rPr>
          <w:lang w:val="et-EE"/>
        </w:rPr>
        <w:t>vad tegurid</w:t>
      </w:r>
      <w:r>
        <w:rPr>
          <w:lang w:val="et-EE"/>
        </w:rPr>
        <w:t>.</w:t>
      </w:r>
    </w:p>
    <w:p w:rsidR="00C11D11" w:rsidRPr="00C354A4" w:rsidRDefault="00C11D11" w:rsidP="00C11D11">
      <w:pPr>
        <w:rPr>
          <w:lang w:val="et-EE"/>
        </w:rPr>
      </w:pPr>
      <w:r w:rsidRPr="00C354A4">
        <w:rPr>
          <w:lang w:val="et-EE"/>
        </w:rPr>
        <w:t>2. Kehaline aktiivsus. Kehalise aktiivsuse vormid. Tervist</w:t>
      </w:r>
      <w:smartTag w:uri="urn:schemas-microsoft-com:office:smarttags" w:element="PersonName">
        <w:r w:rsidRPr="00C354A4">
          <w:rPr>
            <w:lang w:val="et-EE"/>
          </w:rPr>
          <w:t>av</w:t>
        </w:r>
      </w:smartTag>
      <w:r w:rsidRPr="00C354A4">
        <w:rPr>
          <w:lang w:val="et-EE"/>
        </w:rPr>
        <w:t>a kehalise aktiivsuse põhimõtted. Päevakava ning töö ja puhkuse</w:t>
      </w:r>
      <w:r>
        <w:rPr>
          <w:lang w:val="et-EE"/>
        </w:rPr>
        <w:t>.</w:t>
      </w:r>
      <w:r w:rsidRPr="00C354A4">
        <w:rPr>
          <w:lang w:val="et-EE"/>
        </w:rPr>
        <w:t xml:space="preserve"> vaheldumine. Uni</w:t>
      </w:r>
    </w:p>
    <w:p w:rsidR="00C11D11" w:rsidRPr="00C354A4" w:rsidRDefault="00C11D11" w:rsidP="00C11D11">
      <w:pPr>
        <w:rPr>
          <w:lang w:val="et-EE"/>
        </w:rPr>
      </w:pPr>
    </w:p>
    <w:p w:rsidR="00C11D11" w:rsidRPr="00C354A4" w:rsidRDefault="00C11D11" w:rsidP="00C11D11">
      <w:pPr>
        <w:rPr>
          <w:b/>
          <w:lang w:val="et-EE"/>
        </w:rPr>
      </w:pPr>
      <w:r w:rsidRPr="00C354A4">
        <w:rPr>
          <w:b/>
          <w:lang w:val="et-EE"/>
        </w:rPr>
        <w:t>Laiendav ja süvendav:</w:t>
      </w:r>
    </w:p>
    <w:p w:rsidR="00C11D11" w:rsidRPr="00C354A4" w:rsidRDefault="00C11D11" w:rsidP="00C11D11">
      <w:pPr>
        <w:spacing w:after="45" w:line="276" w:lineRule="auto"/>
        <w:rPr>
          <w:lang w:val="et-EE"/>
        </w:rPr>
      </w:pPr>
      <w:r w:rsidRPr="00C354A4">
        <w:rPr>
          <w:lang w:val="et-EE"/>
        </w:rPr>
        <w:t>1. Tervislik päeva- ja nädalamenüü</w:t>
      </w:r>
      <w:r>
        <w:rPr>
          <w:lang w:val="et-EE"/>
        </w:rPr>
        <w:t>.</w:t>
      </w:r>
    </w:p>
    <w:p w:rsidR="00C11D11" w:rsidRPr="00C354A4" w:rsidRDefault="00C11D11" w:rsidP="00C11D11">
      <w:pPr>
        <w:spacing w:after="45" w:line="276" w:lineRule="auto"/>
        <w:rPr>
          <w:lang w:val="et-EE"/>
        </w:rPr>
      </w:pPr>
      <w:r w:rsidRPr="00C354A4">
        <w:rPr>
          <w:lang w:val="et-EE"/>
        </w:rPr>
        <w:t>2. Enesetestimine seoses kehalise aktiivsusega</w:t>
      </w:r>
      <w:r>
        <w:rPr>
          <w:lang w:val="et-EE"/>
        </w:rPr>
        <w:t>.</w:t>
      </w:r>
    </w:p>
    <w:p w:rsidR="00C11D11" w:rsidRPr="00C354A4" w:rsidRDefault="00C11D11" w:rsidP="00C11D11">
      <w:pPr>
        <w:spacing w:after="45" w:line="276" w:lineRule="auto"/>
        <w:rPr>
          <w:lang w:val="et-EE"/>
        </w:rPr>
      </w:pPr>
      <w:r w:rsidRPr="00C354A4">
        <w:rPr>
          <w:lang w:val="et-EE"/>
        </w:rPr>
        <w:lastRenderedPageBreak/>
        <w:t>3. Sobiva kehalise aktiivsuse valik</w:t>
      </w:r>
      <w:r>
        <w:rPr>
          <w:lang w:val="et-EE"/>
        </w:rPr>
        <w:t>.</w:t>
      </w:r>
    </w:p>
    <w:p w:rsidR="00C11D11" w:rsidRPr="00C354A4" w:rsidRDefault="00C11D11" w:rsidP="00C11D11">
      <w:pPr>
        <w:spacing w:after="45" w:line="276" w:lineRule="auto"/>
        <w:rPr>
          <w:lang w:val="et-EE"/>
        </w:rPr>
      </w:pPr>
      <w:r w:rsidRPr="00C354A4">
        <w:rPr>
          <w:lang w:val="et-EE"/>
        </w:rPr>
        <w:t>4. Kehalise aktiivsuse tähtsus igapäevaelus</w:t>
      </w:r>
      <w:r>
        <w:rPr>
          <w:lang w:val="et-EE"/>
        </w:rPr>
        <w:t>.</w:t>
      </w:r>
    </w:p>
    <w:p w:rsidR="00C11D11" w:rsidRDefault="00C11D11" w:rsidP="00C11D11">
      <w:pPr>
        <w:rPr>
          <w:b/>
          <w:lang w:val="et-EE"/>
        </w:rPr>
      </w:pPr>
      <w:r w:rsidRPr="00C354A4">
        <w:rPr>
          <w:lang w:val="et-EE"/>
        </w:rPr>
        <w:t>5. Karastamine</w:t>
      </w:r>
      <w:r>
        <w:rPr>
          <w:lang w:val="et-EE"/>
        </w:rPr>
        <w:t>.</w:t>
      </w:r>
    </w:p>
    <w:p w:rsidR="00C11D11" w:rsidRDefault="00C11D11" w:rsidP="005866E0">
      <w:pPr>
        <w:rPr>
          <w:b/>
          <w:lang w:val="et-EE"/>
        </w:rPr>
      </w:pPr>
    </w:p>
    <w:p w:rsidR="00C11D11" w:rsidRDefault="00C11D11" w:rsidP="005866E0">
      <w:pPr>
        <w:rPr>
          <w:b/>
          <w:lang w:val="et-EE"/>
        </w:rPr>
      </w:pPr>
      <w:r>
        <w:rPr>
          <w:b/>
          <w:lang w:val="et-EE"/>
        </w:rPr>
        <w:t>Õpitulemused:</w:t>
      </w:r>
    </w:p>
    <w:p w:rsidR="00C11D11" w:rsidRPr="00C354A4" w:rsidRDefault="00C11D11" w:rsidP="00C11D11">
      <w:pPr>
        <w:autoSpaceDE w:val="0"/>
        <w:autoSpaceDN w:val="0"/>
        <w:adjustRightInd w:val="0"/>
        <w:rPr>
          <w:lang w:val="et-EE"/>
        </w:rPr>
      </w:pPr>
      <w:r w:rsidRPr="00C354A4">
        <w:rPr>
          <w:lang w:val="et-EE"/>
        </w:rPr>
        <w:t>1) oskab eristada tervislikke ja mittetervislikke otsuseid igapäevaelus;</w:t>
      </w:r>
    </w:p>
    <w:p w:rsidR="00C11D11" w:rsidRPr="00C354A4" w:rsidRDefault="00C11D11" w:rsidP="00C11D11">
      <w:pPr>
        <w:autoSpaceDE w:val="0"/>
        <w:autoSpaceDN w:val="0"/>
        <w:adjustRightInd w:val="0"/>
        <w:rPr>
          <w:lang w:val="et-EE"/>
        </w:rPr>
      </w:pPr>
      <w:r w:rsidRPr="00C354A4">
        <w:rPr>
          <w:lang w:val="et-EE"/>
        </w:rPr>
        <w:t>2) koostab endale tervisliku toidumenüü ja analüüsib seda, lähtudes tervisliku toitumise</w:t>
      </w:r>
      <w:r>
        <w:rPr>
          <w:lang w:val="et-EE"/>
        </w:rPr>
        <w:t xml:space="preserve"> </w:t>
      </w:r>
      <w:r w:rsidRPr="00C354A4">
        <w:rPr>
          <w:lang w:val="et-EE"/>
        </w:rPr>
        <w:t>põhimõtetest;</w:t>
      </w:r>
    </w:p>
    <w:p w:rsidR="00C11D11" w:rsidRPr="00C354A4" w:rsidRDefault="00C11D11" w:rsidP="00C11D11">
      <w:pPr>
        <w:autoSpaceDE w:val="0"/>
        <w:autoSpaceDN w:val="0"/>
        <w:adjustRightInd w:val="0"/>
        <w:rPr>
          <w:lang w:val="et-EE"/>
        </w:rPr>
      </w:pPr>
      <w:r w:rsidRPr="00C354A4">
        <w:rPr>
          <w:lang w:val="et-EE"/>
        </w:rPr>
        <w:t>3) kirjeldab tervisliku toitumise põhimõtteid ning väärtustab neid;</w:t>
      </w:r>
    </w:p>
    <w:p w:rsidR="00C11D11" w:rsidRPr="00C354A4" w:rsidRDefault="00C11D11" w:rsidP="00C11D11">
      <w:pPr>
        <w:autoSpaceDE w:val="0"/>
        <w:autoSpaceDN w:val="0"/>
        <w:adjustRightInd w:val="0"/>
        <w:rPr>
          <w:lang w:val="et-EE"/>
        </w:rPr>
      </w:pPr>
      <w:r w:rsidRPr="00C354A4">
        <w:rPr>
          <w:lang w:val="et-EE"/>
        </w:rPr>
        <w:t>4) selgitab, kuidas on toitumine seotud tervisega;</w:t>
      </w:r>
    </w:p>
    <w:p w:rsidR="00C11D11" w:rsidRPr="00C354A4" w:rsidRDefault="00C11D11" w:rsidP="00C11D11">
      <w:pPr>
        <w:autoSpaceDE w:val="0"/>
        <w:autoSpaceDN w:val="0"/>
        <w:adjustRightInd w:val="0"/>
        <w:rPr>
          <w:lang w:val="et-EE"/>
        </w:rPr>
      </w:pPr>
      <w:r w:rsidRPr="00C354A4">
        <w:rPr>
          <w:lang w:val="et-EE"/>
        </w:rPr>
        <w:t>5) kirjeldab tegureid, mis mõjutavad inimese toiduvalikut;</w:t>
      </w:r>
    </w:p>
    <w:p w:rsidR="00C11D11" w:rsidRPr="00C354A4" w:rsidRDefault="00C11D11" w:rsidP="00C11D11">
      <w:pPr>
        <w:autoSpaceDE w:val="0"/>
        <w:autoSpaceDN w:val="0"/>
        <w:adjustRightInd w:val="0"/>
        <w:rPr>
          <w:lang w:val="et-EE"/>
        </w:rPr>
      </w:pPr>
      <w:r w:rsidRPr="00C354A4">
        <w:rPr>
          <w:lang w:val="et-EE"/>
        </w:rPr>
        <w:t>6) teab kehalise tegevuse mõju oma tervisele ja toob selle kohta näiteid;</w:t>
      </w:r>
    </w:p>
    <w:p w:rsidR="00C11D11" w:rsidRPr="00C354A4" w:rsidRDefault="00C11D11" w:rsidP="00C11D11">
      <w:pPr>
        <w:autoSpaceDE w:val="0"/>
        <w:autoSpaceDN w:val="0"/>
        <w:adjustRightInd w:val="0"/>
        <w:rPr>
          <w:lang w:val="et-EE"/>
        </w:rPr>
      </w:pPr>
      <w:r w:rsidRPr="00C354A4">
        <w:rPr>
          <w:lang w:val="et-EE"/>
        </w:rPr>
        <w:t>7) oskab hinnata oma päevakava, lähtudes tervisliku eluviisi komponentidest;</w:t>
      </w:r>
    </w:p>
    <w:p w:rsidR="00C11D11" w:rsidRPr="00C354A4" w:rsidRDefault="00C11D11" w:rsidP="00C11D11">
      <w:pPr>
        <w:autoSpaceDE w:val="0"/>
        <w:autoSpaceDN w:val="0"/>
        <w:adjustRightInd w:val="0"/>
        <w:rPr>
          <w:lang w:val="et-EE"/>
        </w:rPr>
      </w:pPr>
      <w:r w:rsidRPr="00C354A4">
        <w:rPr>
          <w:lang w:val="et-EE"/>
        </w:rPr>
        <w:t>8) hindab ja oskab planeerida kehalise aktiivsuse piisavust oma igapäevategevuses;</w:t>
      </w:r>
    </w:p>
    <w:p w:rsidR="00C11D11" w:rsidRDefault="00C11D11" w:rsidP="00C11D11">
      <w:pPr>
        <w:rPr>
          <w:b/>
          <w:lang w:val="et-EE"/>
        </w:rPr>
      </w:pPr>
      <w:r w:rsidRPr="00C354A4">
        <w:rPr>
          <w:lang w:val="et-EE"/>
        </w:rPr>
        <w:t>9) väärtustab tervislikku eluviisi.</w:t>
      </w:r>
    </w:p>
    <w:p w:rsidR="00C11D11" w:rsidRDefault="00C11D11" w:rsidP="005866E0">
      <w:pPr>
        <w:rPr>
          <w:b/>
          <w:lang w:val="et-EE"/>
        </w:rPr>
      </w:pPr>
    </w:p>
    <w:p w:rsidR="00C11D11" w:rsidRDefault="00C11D11" w:rsidP="005866E0">
      <w:pPr>
        <w:rPr>
          <w:b/>
          <w:lang w:val="et-EE"/>
        </w:rPr>
      </w:pPr>
    </w:p>
    <w:p w:rsidR="00C11D11" w:rsidRPr="00C11D11" w:rsidRDefault="00C11D11" w:rsidP="00C11D11">
      <w:pPr>
        <w:spacing w:after="45" w:line="276" w:lineRule="auto"/>
        <w:rPr>
          <w:u w:val="single"/>
          <w:lang w:val="et-EE"/>
        </w:rPr>
      </w:pPr>
      <w:r w:rsidRPr="00C11D11">
        <w:rPr>
          <w:b/>
          <w:u w:val="single"/>
          <w:lang w:val="et-EE"/>
        </w:rPr>
        <w:t>„Murdeiga ja kehalised muutused“, 6 tundi</w:t>
      </w:r>
      <w:r w:rsidRPr="00C11D11">
        <w:rPr>
          <w:color w:val="FF00FF"/>
          <w:u w:val="single"/>
          <w:lang w:val="et-EE"/>
        </w:rPr>
        <w:t xml:space="preserve"> </w:t>
      </w:r>
    </w:p>
    <w:p w:rsidR="00C11D11" w:rsidRPr="00C354A4" w:rsidRDefault="00C11D11" w:rsidP="00C11D11">
      <w:pPr>
        <w:autoSpaceDE w:val="0"/>
        <w:spacing w:after="45" w:line="276" w:lineRule="auto"/>
        <w:rPr>
          <w:lang w:val="et-EE"/>
        </w:rPr>
      </w:pPr>
      <w:r w:rsidRPr="00C354A4">
        <w:rPr>
          <w:lang w:val="et-EE"/>
        </w:rPr>
        <w:t>1. Murdeiga inimese elukaares. Kehalised ja emotsionaalsed muutused murdeeas. Kehaliste muutuste erinev tempo murdeeas. Suhtumine kehasse ja oma keha eest hoolitsemine</w:t>
      </w:r>
    </w:p>
    <w:p w:rsidR="00C11D11" w:rsidRPr="00C354A4" w:rsidRDefault="00C11D11" w:rsidP="00C11D11">
      <w:pPr>
        <w:rPr>
          <w:lang w:val="et-EE"/>
        </w:rPr>
      </w:pPr>
      <w:r w:rsidRPr="00C354A4">
        <w:rPr>
          <w:lang w:val="et-EE"/>
        </w:rPr>
        <w:t>2. Suguline küpsus ja soojätkamine</w:t>
      </w:r>
    </w:p>
    <w:p w:rsidR="00C11D11" w:rsidRPr="00C354A4" w:rsidRDefault="00C11D11" w:rsidP="00C11D11">
      <w:pPr>
        <w:rPr>
          <w:lang w:val="et-EE"/>
        </w:rPr>
      </w:pPr>
    </w:p>
    <w:p w:rsidR="00C11D11" w:rsidRPr="00C354A4" w:rsidRDefault="00C11D11" w:rsidP="00C11D11">
      <w:pPr>
        <w:rPr>
          <w:b/>
          <w:lang w:val="et-EE"/>
        </w:rPr>
      </w:pPr>
      <w:r w:rsidRPr="00C354A4">
        <w:rPr>
          <w:b/>
          <w:lang w:val="et-EE"/>
        </w:rPr>
        <w:t>Laiendav ja süvendav:</w:t>
      </w:r>
    </w:p>
    <w:p w:rsidR="00C11D11" w:rsidRDefault="00C11D11" w:rsidP="00C11D11">
      <w:pPr>
        <w:rPr>
          <w:b/>
          <w:lang w:val="et-EE"/>
        </w:rPr>
      </w:pPr>
      <w:r w:rsidRPr="00C354A4">
        <w:rPr>
          <w:lang w:val="et-EE"/>
        </w:rPr>
        <w:t>Kehalise arengu mõju murdeealise emotsioonidele ning tõhus toimetulek arengumuutustega</w:t>
      </w:r>
    </w:p>
    <w:p w:rsidR="00C11D11" w:rsidRDefault="00C11D11" w:rsidP="005866E0">
      <w:pPr>
        <w:rPr>
          <w:b/>
          <w:lang w:val="et-EE"/>
        </w:rPr>
      </w:pPr>
    </w:p>
    <w:p w:rsidR="00C11D11" w:rsidRDefault="00C11D11" w:rsidP="005866E0">
      <w:pPr>
        <w:rPr>
          <w:b/>
          <w:lang w:val="et-EE"/>
        </w:rPr>
      </w:pPr>
    </w:p>
    <w:p w:rsidR="00C11D11" w:rsidRDefault="00C11D11" w:rsidP="005866E0">
      <w:pPr>
        <w:rPr>
          <w:b/>
          <w:lang w:val="et-EE"/>
        </w:rPr>
      </w:pPr>
      <w:r>
        <w:rPr>
          <w:b/>
          <w:lang w:val="et-EE"/>
        </w:rPr>
        <w:t>Õpitulemused:</w:t>
      </w:r>
    </w:p>
    <w:p w:rsidR="00C11D11" w:rsidRPr="00C354A4" w:rsidRDefault="00C11D11" w:rsidP="00C11D11">
      <w:pPr>
        <w:autoSpaceDE w:val="0"/>
        <w:autoSpaceDN w:val="0"/>
        <w:adjustRightInd w:val="0"/>
        <w:rPr>
          <w:lang w:val="et-EE"/>
        </w:rPr>
      </w:pPr>
      <w:r w:rsidRPr="00C354A4">
        <w:rPr>
          <w:lang w:val="et-EE"/>
        </w:rPr>
        <w:t>1) kirjeldab murdeiga inimese elukaare osana ning murdeeas toimuvaid muutusi seoses keha</w:t>
      </w:r>
      <w:r>
        <w:rPr>
          <w:lang w:val="et-EE"/>
        </w:rPr>
        <w:t xml:space="preserve"> </w:t>
      </w:r>
      <w:r w:rsidRPr="00C354A4">
        <w:rPr>
          <w:lang w:val="et-EE"/>
        </w:rPr>
        <w:t>ning tunnetega;</w:t>
      </w:r>
    </w:p>
    <w:p w:rsidR="00C11D11" w:rsidRPr="00C354A4" w:rsidRDefault="00C11D11" w:rsidP="00C11D11">
      <w:pPr>
        <w:autoSpaceDE w:val="0"/>
        <w:autoSpaceDN w:val="0"/>
        <w:adjustRightInd w:val="0"/>
        <w:rPr>
          <w:lang w:val="et-EE"/>
        </w:rPr>
      </w:pPr>
      <w:r w:rsidRPr="00C354A4">
        <w:rPr>
          <w:lang w:val="et-EE"/>
        </w:rPr>
        <w:t>2) aktsepteerib oma kehalisi muutusi ja teab, kuidas oma keha eest hoolitseda;</w:t>
      </w:r>
    </w:p>
    <w:p w:rsidR="00C11D11" w:rsidRPr="00C354A4" w:rsidRDefault="00C11D11" w:rsidP="00C11D11">
      <w:pPr>
        <w:autoSpaceDE w:val="0"/>
        <w:autoSpaceDN w:val="0"/>
        <w:adjustRightInd w:val="0"/>
        <w:rPr>
          <w:lang w:val="et-EE"/>
        </w:rPr>
      </w:pPr>
      <w:r w:rsidRPr="00C354A4">
        <w:rPr>
          <w:lang w:val="et-EE"/>
        </w:rPr>
        <w:t>3) teab, et murdeiga on varieeruv ning igaühel oma arengutempo;</w:t>
      </w:r>
    </w:p>
    <w:p w:rsidR="00C11D11" w:rsidRDefault="00C11D11" w:rsidP="00C11D11">
      <w:pPr>
        <w:rPr>
          <w:b/>
          <w:lang w:val="et-EE"/>
        </w:rPr>
      </w:pPr>
      <w:r w:rsidRPr="00C354A4">
        <w:rPr>
          <w:lang w:val="et-EE"/>
        </w:rPr>
        <w:t>4) teab suguküpsuse tunnuseid ja esmaste sugutunnuste seost soojätkamisega.</w:t>
      </w:r>
    </w:p>
    <w:p w:rsidR="00C11D11" w:rsidRDefault="00C11D11" w:rsidP="005866E0">
      <w:pPr>
        <w:rPr>
          <w:b/>
          <w:lang w:val="et-EE"/>
        </w:rPr>
      </w:pPr>
    </w:p>
    <w:p w:rsidR="00C11D11" w:rsidRDefault="00C11D11" w:rsidP="005866E0">
      <w:pPr>
        <w:rPr>
          <w:b/>
          <w:lang w:val="et-EE"/>
        </w:rPr>
      </w:pPr>
    </w:p>
    <w:p w:rsidR="00C11D11" w:rsidRPr="00C11D11" w:rsidRDefault="00C11D11" w:rsidP="00C11D11">
      <w:pPr>
        <w:spacing w:after="45" w:line="276" w:lineRule="auto"/>
        <w:rPr>
          <w:u w:val="single"/>
          <w:lang w:val="et-EE"/>
        </w:rPr>
      </w:pPr>
      <w:r w:rsidRPr="00C11D11">
        <w:rPr>
          <w:b/>
          <w:u w:val="single"/>
          <w:lang w:val="et-EE"/>
        </w:rPr>
        <w:t>„Turvalisus ja riskikäitumine“, 10 tundi</w:t>
      </w:r>
    </w:p>
    <w:p w:rsidR="00C11D11" w:rsidRPr="00C354A4" w:rsidRDefault="00C11D11" w:rsidP="00C11D11">
      <w:pPr>
        <w:autoSpaceDE w:val="0"/>
        <w:spacing w:after="45" w:line="276" w:lineRule="auto"/>
        <w:rPr>
          <w:lang w:val="et-EE"/>
        </w:rPr>
      </w:pPr>
      <w:r w:rsidRPr="00C354A4">
        <w:rPr>
          <w:lang w:val="et-EE"/>
        </w:rPr>
        <w:lastRenderedPageBreak/>
        <w:t>1. Turvaline ning ohutu käitumine koolis, kodus ja õues. Eakaaslaste ning meedia mõju tervise- ja ohukäitumisalaseid valikuid tehes; iseenda vastustus. Vahendatud suhtlemine</w:t>
      </w:r>
      <w:r>
        <w:rPr>
          <w:lang w:val="et-EE"/>
        </w:rPr>
        <w:t>.</w:t>
      </w:r>
    </w:p>
    <w:p w:rsidR="00C11D11" w:rsidRPr="00C354A4" w:rsidRDefault="00C11D11" w:rsidP="00C11D11">
      <w:pPr>
        <w:rPr>
          <w:lang w:val="et-EE"/>
        </w:rPr>
      </w:pPr>
      <w:r w:rsidRPr="00C354A4">
        <w:rPr>
          <w:lang w:val="et-EE"/>
        </w:rPr>
        <w:t>2. Tõhusad enesekohased ja sotsiaalsed oskused uimastitega seotud situatsioonides. Valikud ja vastutus seoses uimastitega. Tubaka, alkoholi ja teiste levinud uimastite tarbimisega seonduvad riskid tervisele</w:t>
      </w:r>
      <w:r>
        <w:rPr>
          <w:lang w:val="et-EE"/>
        </w:rPr>
        <w:t>.</w:t>
      </w:r>
    </w:p>
    <w:p w:rsidR="00C11D11" w:rsidRPr="00C354A4" w:rsidRDefault="00C11D11" w:rsidP="00C11D11">
      <w:pPr>
        <w:rPr>
          <w:lang w:val="et-EE"/>
        </w:rPr>
      </w:pPr>
    </w:p>
    <w:p w:rsidR="00C11D11" w:rsidRPr="00C354A4" w:rsidRDefault="00C11D11" w:rsidP="00C11D11">
      <w:pPr>
        <w:rPr>
          <w:b/>
          <w:lang w:val="et-EE"/>
        </w:rPr>
      </w:pPr>
      <w:r w:rsidRPr="00C354A4">
        <w:rPr>
          <w:b/>
          <w:lang w:val="et-EE"/>
        </w:rPr>
        <w:t>Laiendav ja süvendav:</w:t>
      </w:r>
    </w:p>
    <w:p w:rsidR="00C11D11" w:rsidRDefault="00C11D11" w:rsidP="00C11D11">
      <w:pPr>
        <w:rPr>
          <w:b/>
          <w:lang w:val="et-EE"/>
        </w:rPr>
      </w:pPr>
      <w:r w:rsidRPr="00C354A4">
        <w:rPr>
          <w:lang w:val="et-EE"/>
        </w:rPr>
        <w:t>Internetiga seonduvad ohud</w:t>
      </w:r>
      <w:r>
        <w:rPr>
          <w:lang w:val="et-EE"/>
        </w:rPr>
        <w:t>.</w:t>
      </w:r>
    </w:p>
    <w:p w:rsidR="00C11D11" w:rsidRDefault="00C11D11" w:rsidP="005866E0">
      <w:pPr>
        <w:rPr>
          <w:b/>
          <w:lang w:val="et-EE"/>
        </w:rPr>
      </w:pPr>
    </w:p>
    <w:p w:rsidR="00C11D11" w:rsidRDefault="00C11D11" w:rsidP="005866E0">
      <w:pPr>
        <w:rPr>
          <w:b/>
          <w:lang w:val="et-EE"/>
        </w:rPr>
      </w:pPr>
      <w:r>
        <w:rPr>
          <w:b/>
          <w:lang w:val="et-EE"/>
        </w:rPr>
        <w:t>Õpitulemused:</w:t>
      </w:r>
    </w:p>
    <w:p w:rsidR="00C11D11" w:rsidRPr="00C354A4" w:rsidRDefault="00C11D11" w:rsidP="00C11D11">
      <w:pPr>
        <w:autoSpaceDE w:val="0"/>
        <w:autoSpaceDN w:val="0"/>
        <w:adjustRightInd w:val="0"/>
        <w:rPr>
          <w:lang w:val="et-EE"/>
        </w:rPr>
      </w:pPr>
      <w:r w:rsidRPr="00C354A4">
        <w:rPr>
          <w:lang w:val="et-EE"/>
        </w:rPr>
        <w:t>1) kirjeldab olukordi, kus saab ära hoida õnnetusjuhtumeid;</w:t>
      </w:r>
    </w:p>
    <w:p w:rsidR="00C11D11" w:rsidRPr="00C354A4" w:rsidRDefault="00C11D11" w:rsidP="00C11D11">
      <w:pPr>
        <w:autoSpaceDE w:val="0"/>
        <w:autoSpaceDN w:val="0"/>
        <w:adjustRightInd w:val="0"/>
        <w:rPr>
          <w:lang w:val="et-EE"/>
        </w:rPr>
      </w:pPr>
      <w:r w:rsidRPr="00C354A4">
        <w:rPr>
          <w:lang w:val="et-EE"/>
        </w:rPr>
        <w:t>2) selgitab, miks liikluseeskiri on kohustuslik kõigile, ning kirjeldab, kuidas seda järgida;</w:t>
      </w:r>
    </w:p>
    <w:p w:rsidR="00C11D11" w:rsidRPr="00C354A4" w:rsidRDefault="00C11D11" w:rsidP="00C11D11">
      <w:pPr>
        <w:autoSpaceDE w:val="0"/>
        <w:autoSpaceDN w:val="0"/>
        <w:adjustRightInd w:val="0"/>
        <w:rPr>
          <w:lang w:val="et-EE"/>
        </w:rPr>
      </w:pPr>
      <w:r w:rsidRPr="00C354A4">
        <w:rPr>
          <w:lang w:val="et-EE"/>
        </w:rPr>
        <w:t>3) teab, et õnnetuse korral ei tohi enda elu ohtu seada ning kuidas abi kutsuda;</w:t>
      </w:r>
    </w:p>
    <w:p w:rsidR="00C11D11" w:rsidRPr="00C354A4" w:rsidRDefault="00C11D11" w:rsidP="00C11D11">
      <w:pPr>
        <w:autoSpaceDE w:val="0"/>
        <w:autoSpaceDN w:val="0"/>
        <w:adjustRightInd w:val="0"/>
        <w:rPr>
          <w:lang w:val="et-EE"/>
        </w:rPr>
      </w:pPr>
      <w:r w:rsidRPr="00C354A4">
        <w:rPr>
          <w:lang w:val="et-EE"/>
        </w:rPr>
        <w:t>4) nimetab meediast tulenevaid riske oma käitumisele ja suhetele;</w:t>
      </w:r>
    </w:p>
    <w:p w:rsidR="00C11D11" w:rsidRPr="00C354A4" w:rsidRDefault="00C11D11" w:rsidP="00C11D11">
      <w:pPr>
        <w:autoSpaceDE w:val="0"/>
        <w:autoSpaceDN w:val="0"/>
        <w:adjustRightInd w:val="0"/>
        <w:rPr>
          <w:lang w:val="et-EE"/>
        </w:rPr>
      </w:pPr>
      <w:r w:rsidRPr="00C354A4">
        <w:rPr>
          <w:lang w:val="et-EE"/>
        </w:rPr>
        <w:t>5) suheldes meedia vahendusel, mõistab vahendatud suhtlemise olemust ning vastutust oma</w:t>
      </w:r>
      <w:r>
        <w:rPr>
          <w:lang w:val="et-EE"/>
        </w:rPr>
        <w:t xml:space="preserve"> </w:t>
      </w:r>
      <w:r w:rsidRPr="00C354A4">
        <w:rPr>
          <w:lang w:val="et-EE"/>
        </w:rPr>
        <w:t>sõnade ja tegude eest;</w:t>
      </w:r>
    </w:p>
    <w:p w:rsidR="00C11D11" w:rsidRPr="00C354A4" w:rsidRDefault="00C11D11" w:rsidP="00C11D11">
      <w:pPr>
        <w:autoSpaceDE w:val="0"/>
        <w:autoSpaceDN w:val="0"/>
        <w:adjustRightInd w:val="0"/>
        <w:rPr>
          <w:lang w:val="et-EE"/>
        </w:rPr>
      </w:pPr>
      <w:r w:rsidRPr="00C354A4">
        <w:rPr>
          <w:lang w:val="et-EE"/>
        </w:rPr>
        <w:t>6) väärtustab turvalisust ja ohutut käitumist;</w:t>
      </w:r>
    </w:p>
    <w:p w:rsidR="00C11D11" w:rsidRPr="00C354A4" w:rsidRDefault="00C11D11" w:rsidP="00C11D11">
      <w:pPr>
        <w:autoSpaceDE w:val="0"/>
        <w:autoSpaceDN w:val="0"/>
        <w:adjustRightInd w:val="0"/>
        <w:rPr>
          <w:lang w:val="et-EE"/>
        </w:rPr>
      </w:pPr>
      <w:r w:rsidRPr="00C354A4">
        <w:rPr>
          <w:lang w:val="et-EE"/>
        </w:rPr>
        <w:t>7) demonstreerib õpisituatsioonis, kuidas kasutada tõhusaid enesekohaseid ja sotsiaalseid</w:t>
      </w:r>
      <w:r>
        <w:rPr>
          <w:lang w:val="et-EE"/>
        </w:rPr>
        <w:t xml:space="preserve"> </w:t>
      </w:r>
      <w:r w:rsidRPr="00C354A4">
        <w:rPr>
          <w:lang w:val="et-EE"/>
        </w:rPr>
        <w:t>oskusi tubaka, alkoholi ja teiste uimastitega seotud olukordades: emotsioonidega</w:t>
      </w:r>
      <w:r>
        <w:rPr>
          <w:lang w:val="et-EE"/>
        </w:rPr>
        <w:t xml:space="preserve"> </w:t>
      </w:r>
      <w:r w:rsidRPr="00C354A4">
        <w:rPr>
          <w:lang w:val="et-EE"/>
        </w:rPr>
        <w:t>toimetulek, enesetunnetamine, kriitiline mõtlemine, probleemide lahendamine ja</w:t>
      </w:r>
      <w:r>
        <w:rPr>
          <w:lang w:val="et-EE"/>
        </w:rPr>
        <w:t xml:space="preserve"> </w:t>
      </w:r>
      <w:r w:rsidRPr="00C354A4">
        <w:rPr>
          <w:lang w:val="et-EE"/>
        </w:rPr>
        <w:t>suhtlusoskus;</w:t>
      </w:r>
    </w:p>
    <w:p w:rsidR="00C11D11" w:rsidRPr="00C354A4" w:rsidRDefault="00C11D11" w:rsidP="00C11D11">
      <w:pPr>
        <w:autoSpaceDE w:val="0"/>
        <w:autoSpaceDN w:val="0"/>
        <w:adjustRightInd w:val="0"/>
        <w:rPr>
          <w:lang w:val="et-EE"/>
        </w:rPr>
      </w:pPr>
      <w:r w:rsidRPr="00C354A4">
        <w:rPr>
          <w:lang w:val="et-EE"/>
        </w:rPr>
        <w:t>8) kirjeldab tubaka ja alkoholi tarbimise kahjulikku mõju inimese organismile;</w:t>
      </w:r>
    </w:p>
    <w:p w:rsidR="00C11D11" w:rsidRDefault="00C11D11" w:rsidP="00C11D11">
      <w:pPr>
        <w:rPr>
          <w:b/>
          <w:lang w:val="et-EE"/>
        </w:rPr>
      </w:pPr>
      <w:r w:rsidRPr="00C354A4">
        <w:rPr>
          <w:lang w:val="et-EE"/>
        </w:rPr>
        <w:t>9) väärtustab mitmekesist positiivset ja tervislikku elu uimastiteta.</w:t>
      </w:r>
    </w:p>
    <w:p w:rsidR="00C11D11" w:rsidRDefault="00C11D11" w:rsidP="005866E0">
      <w:pPr>
        <w:rPr>
          <w:b/>
          <w:lang w:val="et-EE"/>
        </w:rPr>
      </w:pPr>
    </w:p>
    <w:p w:rsidR="00C11D11" w:rsidRDefault="00C11D11" w:rsidP="005866E0">
      <w:pPr>
        <w:rPr>
          <w:b/>
          <w:lang w:val="et-EE"/>
        </w:rPr>
      </w:pPr>
    </w:p>
    <w:p w:rsidR="00C11D11" w:rsidRDefault="00C11D11" w:rsidP="005866E0">
      <w:pPr>
        <w:rPr>
          <w:b/>
          <w:lang w:val="et-EE"/>
        </w:rPr>
      </w:pPr>
    </w:p>
    <w:p w:rsidR="00C11D11" w:rsidRPr="00C11D11" w:rsidRDefault="00C11D11" w:rsidP="00C11D11">
      <w:pPr>
        <w:spacing w:after="45" w:line="276" w:lineRule="auto"/>
        <w:rPr>
          <w:b/>
          <w:u w:val="single"/>
          <w:lang w:val="et-EE"/>
        </w:rPr>
      </w:pPr>
      <w:r w:rsidRPr="00C11D11">
        <w:rPr>
          <w:b/>
          <w:u w:val="single"/>
          <w:lang w:val="et-EE"/>
        </w:rPr>
        <w:t>„Haigused ja esmaabi“, 7 tundi</w:t>
      </w:r>
    </w:p>
    <w:p w:rsidR="00C11D11" w:rsidRPr="00C354A4" w:rsidRDefault="00C11D11" w:rsidP="00C11D11">
      <w:pPr>
        <w:autoSpaceDE w:val="0"/>
        <w:spacing w:after="45" w:line="276" w:lineRule="auto"/>
        <w:rPr>
          <w:lang w:val="et-EE"/>
        </w:rPr>
      </w:pPr>
      <w:r w:rsidRPr="00C354A4">
        <w:rPr>
          <w:lang w:val="et-EE"/>
        </w:rPr>
        <w:t>1. Levinumad laste ja noorte haigused. Nakkus- ja mittenakkushaigused. Haigustest hoidumine. HIV, selle levikuteed ja sellest hoidumise võimalused. AIDS</w:t>
      </w:r>
    </w:p>
    <w:p w:rsidR="00C11D11" w:rsidRPr="00C354A4" w:rsidRDefault="00C11D11" w:rsidP="00C11D11">
      <w:pPr>
        <w:spacing w:after="45" w:line="276" w:lineRule="auto"/>
        <w:rPr>
          <w:lang w:val="et-EE"/>
        </w:rPr>
      </w:pPr>
      <w:r w:rsidRPr="00C354A4">
        <w:rPr>
          <w:lang w:val="et-EE"/>
        </w:rPr>
        <w:t>2. Esmaabi põhimõtted. Esmaabi erinevates olukordades. Käitumine õnnetusjuhtumi korral</w:t>
      </w:r>
    </w:p>
    <w:p w:rsidR="00C11D11" w:rsidRPr="00C354A4" w:rsidRDefault="00C11D11" w:rsidP="00C11D11">
      <w:pPr>
        <w:spacing w:after="45" w:line="276" w:lineRule="auto"/>
        <w:rPr>
          <w:lang w:val="et-EE"/>
        </w:rPr>
      </w:pPr>
    </w:p>
    <w:p w:rsidR="00C11D11" w:rsidRPr="00C354A4" w:rsidRDefault="00C11D11" w:rsidP="00C11D11">
      <w:pPr>
        <w:rPr>
          <w:b/>
          <w:lang w:val="et-EE"/>
        </w:rPr>
      </w:pPr>
      <w:r w:rsidRPr="00C354A4">
        <w:rPr>
          <w:b/>
          <w:lang w:val="et-EE"/>
        </w:rPr>
        <w:t>Laiendav ja süvendav:</w:t>
      </w:r>
    </w:p>
    <w:p w:rsidR="00C11D11" w:rsidRPr="00C354A4" w:rsidRDefault="00C11D11" w:rsidP="00C11D11">
      <w:pPr>
        <w:spacing w:after="45" w:line="276" w:lineRule="auto"/>
        <w:rPr>
          <w:lang w:val="et-EE"/>
        </w:rPr>
      </w:pPr>
      <w:r w:rsidRPr="00C354A4">
        <w:rPr>
          <w:lang w:val="et-EE"/>
        </w:rPr>
        <w:t>1. Vaktsineerimine</w:t>
      </w:r>
    </w:p>
    <w:p w:rsidR="00C11D11" w:rsidRDefault="00C11D11" w:rsidP="00C11D11">
      <w:pPr>
        <w:rPr>
          <w:b/>
          <w:lang w:val="et-EE"/>
        </w:rPr>
      </w:pPr>
      <w:r w:rsidRPr="00C354A4">
        <w:rPr>
          <w:lang w:val="et-EE"/>
        </w:rPr>
        <w:t>2. Esmaabivahendid koduapteegis</w:t>
      </w:r>
    </w:p>
    <w:p w:rsidR="00C11D11" w:rsidRDefault="00C11D11" w:rsidP="005866E0">
      <w:pPr>
        <w:rPr>
          <w:b/>
          <w:lang w:val="et-EE"/>
        </w:rPr>
      </w:pPr>
    </w:p>
    <w:p w:rsidR="00C11D11" w:rsidRDefault="00C11D11" w:rsidP="005866E0">
      <w:pPr>
        <w:rPr>
          <w:b/>
          <w:lang w:val="et-EE"/>
        </w:rPr>
      </w:pPr>
    </w:p>
    <w:p w:rsidR="00C11D11" w:rsidRDefault="00C11D11" w:rsidP="005866E0">
      <w:pPr>
        <w:rPr>
          <w:b/>
          <w:lang w:val="et-EE"/>
        </w:rPr>
      </w:pPr>
      <w:r>
        <w:rPr>
          <w:b/>
          <w:lang w:val="et-EE"/>
        </w:rPr>
        <w:t>Õpitulemused:</w:t>
      </w:r>
    </w:p>
    <w:p w:rsidR="00C11D11" w:rsidRPr="00C354A4" w:rsidRDefault="00C11D11" w:rsidP="00C11D11">
      <w:pPr>
        <w:autoSpaceDE w:val="0"/>
        <w:autoSpaceDN w:val="0"/>
        <w:adjustRightInd w:val="0"/>
        <w:rPr>
          <w:lang w:val="et-EE"/>
        </w:rPr>
      </w:pPr>
      <w:r w:rsidRPr="00C354A4">
        <w:rPr>
          <w:lang w:val="et-EE"/>
        </w:rPr>
        <w:lastRenderedPageBreak/>
        <w:t>1) oskab kirjeldada, kuidas hoida ära levinumaid nakkus- ja mittenakkushaigusi;</w:t>
      </w:r>
    </w:p>
    <w:p w:rsidR="00C11D11" w:rsidRPr="00C354A4" w:rsidRDefault="00C11D11" w:rsidP="00C11D11">
      <w:pPr>
        <w:autoSpaceDE w:val="0"/>
        <w:autoSpaceDN w:val="0"/>
        <w:adjustRightInd w:val="0"/>
        <w:rPr>
          <w:lang w:val="et-EE"/>
        </w:rPr>
      </w:pPr>
      <w:r w:rsidRPr="00C354A4">
        <w:rPr>
          <w:lang w:val="et-EE"/>
        </w:rPr>
        <w:t>2) selgitab ja toob näiteid, kuidas haigusi ravitakse meditsiiniliste ja rahvameditsiini</w:t>
      </w:r>
      <w:r>
        <w:rPr>
          <w:lang w:val="et-EE"/>
        </w:rPr>
        <w:t xml:space="preserve"> </w:t>
      </w:r>
      <w:r w:rsidRPr="00C354A4">
        <w:rPr>
          <w:lang w:val="et-EE"/>
        </w:rPr>
        <w:t>vahenditega;</w:t>
      </w:r>
    </w:p>
    <w:p w:rsidR="00C11D11" w:rsidRPr="00C354A4" w:rsidRDefault="00C11D11" w:rsidP="00C11D11">
      <w:pPr>
        <w:autoSpaceDE w:val="0"/>
        <w:autoSpaceDN w:val="0"/>
        <w:adjustRightInd w:val="0"/>
        <w:rPr>
          <w:lang w:val="et-EE"/>
        </w:rPr>
      </w:pPr>
      <w:r w:rsidRPr="00C354A4">
        <w:rPr>
          <w:lang w:val="et-EE"/>
        </w:rPr>
        <w:t>3) teab, mis on HIV ja AIDS ning kuidas ennast kaitsta HIViga nakatumise eest;</w:t>
      </w:r>
    </w:p>
    <w:p w:rsidR="00C11D11" w:rsidRPr="00C354A4" w:rsidRDefault="00C11D11" w:rsidP="00C11D11">
      <w:pPr>
        <w:autoSpaceDE w:val="0"/>
        <w:autoSpaceDN w:val="0"/>
        <w:adjustRightInd w:val="0"/>
        <w:rPr>
          <w:lang w:val="et-EE"/>
        </w:rPr>
      </w:pPr>
      <w:r w:rsidRPr="00C354A4">
        <w:rPr>
          <w:lang w:val="et-EE"/>
        </w:rPr>
        <w:t>4) kirjeldab, kuidas ennast ja teisi inimesi abistada õnnetusjuhtumi korral;</w:t>
      </w:r>
    </w:p>
    <w:p w:rsidR="00C11D11" w:rsidRPr="00C354A4" w:rsidRDefault="00C11D11" w:rsidP="00C11D11">
      <w:pPr>
        <w:autoSpaceDE w:val="0"/>
        <w:autoSpaceDN w:val="0"/>
        <w:adjustRightInd w:val="0"/>
        <w:rPr>
          <w:lang w:val="et-EE"/>
        </w:rPr>
      </w:pPr>
      <w:r w:rsidRPr="00C354A4">
        <w:rPr>
          <w:lang w:val="et-EE"/>
        </w:rPr>
        <w:t>5) teab, kuidas toimida turvaliselt ohuolukorras ja abi kutsuda, ning demonstreerib</w:t>
      </w:r>
      <w:r>
        <w:rPr>
          <w:lang w:val="et-EE"/>
        </w:rPr>
        <w:t xml:space="preserve"> </w:t>
      </w:r>
      <w:r w:rsidRPr="00C354A4">
        <w:rPr>
          <w:lang w:val="et-EE"/>
        </w:rPr>
        <w:t>õpisituatsioonis lihtsamaid esmaabivõtteid (nt kõhuvalu, külmumine, luumurd,</w:t>
      </w:r>
      <w:r>
        <w:rPr>
          <w:lang w:val="et-EE"/>
        </w:rPr>
        <w:t xml:space="preserve"> </w:t>
      </w:r>
      <w:r w:rsidRPr="00C354A4">
        <w:rPr>
          <w:lang w:val="et-EE"/>
        </w:rPr>
        <w:t>minestamine, nihestus, peapõrutus, palavik ja päikesepiste);</w:t>
      </w:r>
    </w:p>
    <w:p w:rsidR="00C11D11" w:rsidRPr="00C354A4" w:rsidRDefault="00C11D11" w:rsidP="00C11D11">
      <w:pPr>
        <w:autoSpaceDE w:val="0"/>
        <w:autoSpaceDN w:val="0"/>
        <w:adjustRightInd w:val="0"/>
        <w:rPr>
          <w:lang w:val="et-EE"/>
        </w:rPr>
      </w:pPr>
      <w:r w:rsidRPr="00C354A4">
        <w:rPr>
          <w:lang w:val="et-EE"/>
        </w:rPr>
        <w:t>6) nimetab esmaabivahendeid ja kirjeldab, kuidas neid praktikas kasutada;</w:t>
      </w:r>
    </w:p>
    <w:p w:rsidR="00C11D11" w:rsidRDefault="00C11D11" w:rsidP="00C11D11">
      <w:pPr>
        <w:rPr>
          <w:b/>
          <w:lang w:val="et-EE"/>
        </w:rPr>
      </w:pPr>
      <w:r w:rsidRPr="00C354A4">
        <w:rPr>
          <w:lang w:val="et-EE"/>
        </w:rPr>
        <w:t>7) väärtustab enda ja teiste inimeste elu.</w:t>
      </w:r>
    </w:p>
    <w:p w:rsidR="00C11D11" w:rsidRDefault="00C11D11" w:rsidP="005866E0">
      <w:pPr>
        <w:rPr>
          <w:b/>
          <w:lang w:val="et-EE"/>
        </w:rPr>
      </w:pPr>
    </w:p>
    <w:p w:rsidR="00C11D11" w:rsidRDefault="00C11D11" w:rsidP="005866E0">
      <w:pPr>
        <w:rPr>
          <w:b/>
          <w:lang w:val="et-EE"/>
        </w:rPr>
      </w:pPr>
    </w:p>
    <w:p w:rsidR="00CB6D5B" w:rsidRPr="00CB6D5B" w:rsidRDefault="00CB6D5B" w:rsidP="00CB6D5B">
      <w:pPr>
        <w:spacing w:after="45" w:line="276" w:lineRule="auto"/>
        <w:rPr>
          <w:b/>
          <w:u w:val="single"/>
          <w:lang w:val="et-EE"/>
        </w:rPr>
      </w:pPr>
      <w:r w:rsidRPr="00CB6D5B">
        <w:rPr>
          <w:b/>
          <w:u w:val="single"/>
          <w:lang w:val="et-EE"/>
        </w:rPr>
        <w:t>„Keskkond ja tervis“, 3 tundi</w:t>
      </w:r>
    </w:p>
    <w:p w:rsidR="00CB6D5B" w:rsidRPr="00C354A4" w:rsidRDefault="00CB6D5B" w:rsidP="00CB6D5B">
      <w:pPr>
        <w:spacing w:after="45" w:line="276" w:lineRule="auto"/>
        <w:rPr>
          <w:lang w:val="et-EE"/>
        </w:rPr>
      </w:pPr>
      <w:r w:rsidRPr="00C354A4">
        <w:rPr>
          <w:lang w:val="et-EE"/>
        </w:rPr>
        <w:t>Tervislik elukeskkond. Tervislik õpikeskkond. Tervis heaolu tagajana</w:t>
      </w:r>
      <w:r>
        <w:rPr>
          <w:lang w:val="et-EE"/>
        </w:rPr>
        <w:t>.</w:t>
      </w:r>
    </w:p>
    <w:p w:rsidR="00CB6D5B" w:rsidRPr="00C354A4" w:rsidRDefault="00CB6D5B" w:rsidP="00CB6D5B">
      <w:pPr>
        <w:rPr>
          <w:b/>
          <w:lang w:val="et-EE"/>
        </w:rPr>
      </w:pPr>
    </w:p>
    <w:p w:rsidR="00CB6D5B" w:rsidRPr="00C354A4" w:rsidRDefault="00CB6D5B" w:rsidP="00CB6D5B">
      <w:pPr>
        <w:rPr>
          <w:b/>
          <w:lang w:val="et-EE"/>
        </w:rPr>
      </w:pPr>
      <w:r w:rsidRPr="00C354A4">
        <w:rPr>
          <w:b/>
          <w:lang w:val="et-EE"/>
        </w:rPr>
        <w:t>Laiendav ja süvendav:</w:t>
      </w:r>
    </w:p>
    <w:p w:rsidR="00CB6D5B" w:rsidRPr="00C354A4" w:rsidRDefault="00CB6D5B" w:rsidP="00CB6D5B">
      <w:pPr>
        <w:spacing w:after="45" w:line="276" w:lineRule="auto"/>
        <w:rPr>
          <w:lang w:val="et-EE"/>
        </w:rPr>
      </w:pPr>
      <w:r w:rsidRPr="00C354A4">
        <w:rPr>
          <w:lang w:val="et-EE"/>
        </w:rPr>
        <w:t>1. Tervisliku elukeskkonna hoidmine</w:t>
      </w:r>
      <w:r>
        <w:rPr>
          <w:lang w:val="et-EE"/>
        </w:rPr>
        <w:t>.</w:t>
      </w:r>
    </w:p>
    <w:p w:rsidR="00C11D11" w:rsidRDefault="00CB6D5B" w:rsidP="00CB6D5B">
      <w:pPr>
        <w:rPr>
          <w:lang w:val="et-EE"/>
        </w:rPr>
      </w:pPr>
      <w:r w:rsidRPr="00C354A4">
        <w:rPr>
          <w:lang w:val="et-EE"/>
        </w:rPr>
        <w:t>2. Abisaaja õigused ja vastutus seoses meditsiiniabiga</w:t>
      </w:r>
      <w:r>
        <w:rPr>
          <w:lang w:val="et-EE"/>
        </w:rPr>
        <w:t>.</w:t>
      </w:r>
    </w:p>
    <w:p w:rsidR="00CB6D5B" w:rsidRDefault="00CB6D5B" w:rsidP="00CB6D5B">
      <w:pPr>
        <w:rPr>
          <w:lang w:val="et-EE"/>
        </w:rPr>
      </w:pPr>
    </w:p>
    <w:p w:rsidR="00CB6D5B" w:rsidRDefault="00CB6D5B" w:rsidP="00CB6D5B">
      <w:pPr>
        <w:rPr>
          <w:b/>
          <w:lang w:val="et-EE"/>
        </w:rPr>
      </w:pPr>
      <w:r w:rsidRPr="00CB6D5B">
        <w:rPr>
          <w:b/>
          <w:lang w:val="et-EE"/>
        </w:rPr>
        <w:t>Õpitulemused:</w:t>
      </w:r>
    </w:p>
    <w:p w:rsidR="00CB6D5B" w:rsidRPr="00C354A4" w:rsidRDefault="00CB6D5B" w:rsidP="00CB6D5B">
      <w:pPr>
        <w:autoSpaceDE w:val="0"/>
        <w:autoSpaceDN w:val="0"/>
        <w:adjustRightInd w:val="0"/>
        <w:rPr>
          <w:lang w:val="et-EE"/>
        </w:rPr>
      </w:pPr>
      <w:r w:rsidRPr="00C354A4">
        <w:rPr>
          <w:lang w:val="et-EE"/>
        </w:rPr>
        <w:t>1) kirjeldab tervislikku elukeskkonda, lähtudes oma kodukoha loodus- ja tehiskeskkonnast;</w:t>
      </w:r>
    </w:p>
    <w:p w:rsidR="00CB6D5B" w:rsidRPr="00C354A4" w:rsidRDefault="00CB6D5B" w:rsidP="00CB6D5B">
      <w:pPr>
        <w:autoSpaceDE w:val="0"/>
        <w:autoSpaceDN w:val="0"/>
        <w:adjustRightInd w:val="0"/>
        <w:rPr>
          <w:lang w:val="et-EE"/>
        </w:rPr>
      </w:pPr>
      <w:r w:rsidRPr="00C354A4">
        <w:rPr>
          <w:lang w:val="et-EE"/>
        </w:rPr>
        <w:t>2) eristab tegureid, mis muudavad elukeskkonna turvaliseks ja tervist tugevdavaks või</w:t>
      </w:r>
      <w:r>
        <w:rPr>
          <w:lang w:val="et-EE"/>
        </w:rPr>
        <w:t xml:space="preserve"> </w:t>
      </w:r>
      <w:r w:rsidRPr="00C354A4">
        <w:rPr>
          <w:lang w:val="et-EE"/>
        </w:rPr>
        <w:t>mitteturvaliseks ja tervist kahjustavaks;</w:t>
      </w:r>
    </w:p>
    <w:p w:rsidR="00CB6D5B" w:rsidRPr="00CB6D5B" w:rsidRDefault="00CB6D5B" w:rsidP="00CB6D5B">
      <w:pPr>
        <w:rPr>
          <w:b/>
          <w:lang w:val="et-EE"/>
        </w:rPr>
      </w:pPr>
      <w:r w:rsidRPr="00C354A4">
        <w:rPr>
          <w:lang w:val="et-EE"/>
        </w:rPr>
        <w:t>3) kirjeldab õpikeskkonna mõju õpilase õpitulemustele.</w:t>
      </w:r>
    </w:p>
    <w:p w:rsidR="00C11D11" w:rsidRDefault="00C11D11" w:rsidP="005866E0">
      <w:pPr>
        <w:rPr>
          <w:b/>
          <w:lang w:val="et-EE"/>
        </w:rPr>
      </w:pPr>
    </w:p>
    <w:p w:rsidR="00C11D11" w:rsidRDefault="00C11D11" w:rsidP="005866E0">
      <w:pPr>
        <w:rPr>
          <w:b/>
          <w:lang w:val="et-EE"/>
        </w:rPr>
      </w:pPr>
    </w:p>
    <w:p w:rsidR="00C11D11" w:rsidRDefault="00C11D11" w:rsidP="005866E0">
      <w:pPr>
        <w:rPr>
          <w:b/>
          <w:lang w:val="et-EE"/>
        </w:rPr>
      </w:pPr>
    </w:p>
    <w:p w:rsidR="005866E0" w:rsidRPr="00125DB9" w:rsidRDefault="00CB6D5B" w:rsidP="005866E0">
      <w:pPr>
        <w:spacing w:after="45" w:line="276" w:lineRule="auto"/>
        <w:rPr>
          <w:b/>
          <w:lang w:val="et-EE"/>
        </w:rPr>
      </w:pPr>
      <w:r>
        <w:rPr>
          <w:b/>
          <w:lang w:val="et-EE"/>
        </w:rPr>
        <w:t xml:space="preserve">2. </w:t>
      </w:r>
      <w:r w:rsidR="005866E0" w:rsidRPr="00125DB9">
        <w:rPr>
          <w:b/>
          <w:lang w:val="et-EE"/>
        </w:rPr>
        <w:t>Õppetegevus</w:t>
      </w:r>
    </w:p>
    <w:p w:rsidR="005866E0" w:rsidRPr="00125DB9" w:rsidRDefault="005866E0" w:rsidP="00CB6D5B">
      <w:pPr>
        <w:spacing w:after="45" w:line="276" w:lineRule="auto"/>
        <w:jc w:val="both"/>
        <w:rPr>
          <w:b/>
          <w:lang w:val="et-EE"/>
        </w:rPr>
      </w:pPr>
      <w:r w:rsidRPr="00125DB9">
        <w:rPr>
          <w:b/>
          <w:lang w:val="et-EE"/>
        </w:rPr>
        <w:t>Teises kooliastmes</w:t>
      </w:r>
      <w:r w:rsidRPr="00125DB9">
        <w:rPr>
          <w:lang w:val="et-EE"/>
        </w:rPr>
        <w:t xml:space="preserve"> keskendub õpetus tervisekasvatusele, õpilase tervist tugevdavale ja väärtustavale eluviisile ning enesekohasele ja sotsiaalsele pädevusele, et vältida sotsiaalseid probleeme.</w:t>
      </w:r>
    </w:p>
    <w:p w:rsidR="005866E0" w:rsidRPr="00125DB9" w:rsidRDefault="005866E0" w:rsidP="00CB6D5B">
      <w:pPr>
        <w:spacing w:after="45" w:line="276" w:lineRule="auto"/>
        <w:jc w:val="both"/>
        <w:rPr>
          <w:lang w:val="et-EE"/>
        </w:rPr>
      </w:pPr>
      <w:r w:rsidRPr="00125DB9">
        <w:rPr>
          <w:lang w:val="et-EE"/>
        </w:rPr>
        <w:t>Nii kooliastmeti kui ka klassiti lähtutakse teemade valikul printsiibist, et liigutakse lähemalt kaugemale, kusjuures teemakäsitlus on kontsentriline.</w:t>
      </w:r>
    </w:p>
    <w:p w:rsidR="005866E0" w:rsidRPr="00125DB9" w:rsidRDefault="005866E0" w:rsidP="00CB6D5B">
      <w:pPr>
        <w:spacing w:after="45" w:line="276" w:lineRule="auto"/>
        <w:jc w:val="both"/>
        <w:rPr>
          <w:lang w:val="et-EE"/>
        </w:rPr>
      </w:pPr>
      <w:r w:rsidRPr="00125DB9">
        <w:rPr>
          <w:lang w:val="et-EE"/>
        </w:rPr>
        <w:t>Õppe korraldamisel on oluline eakohasus ning varem omandatu arvestamine ja sellega</w:t>
      </w:r>
      <w:r w:rsidR="00CB6D5B">
        <w:rPr>
          <w:lang w:val="et-EE"/>
        </w:rPr>
        <w:t xml:space="preserve"> seostamine. Õpet on vaja difere</w:t>
      </w:r>
      <w:r w:rsidRPr="00125DB9">
        <w:rPr>
          <w:lang w:val="et-EE"/>
        </w:rPr>
        <w:t>ntseerida, arvestades õpilaste eripära, kohalikku eripära ning muutusi ühiskonnas.</w:t>
      </w:r>
    </w:p>
    <w:p w:rsidR="005866E0" w:rsidRPr="00125DB9" w:rsidRDefault="005866E0" w:rsidP="00CB6D5B">
      <w:pPr>
        <w:spacing w:after="45" w:line="276" w:lineRule="auto"/>
        <w:jc w:val="both"/>
        <w:rPr>
          <w:lang w:val="et-EE"/>
        </w:rPr>
      </w:pPr>
      <w:r w:rsidRPr="00125DB9">
        <w:rPr>
          <w:lang w:val="et-EE"/>
        </w:rPr>
        <w:lastRenderedPageBreak/>
        <w:t>Õppetegevuse valikul lähtutakse inimeseõpetuse eesmärkidest, arendades õpilaste teadmisi, oskusi ja hoiakuid, kusjuures põhirõhk on hoiakute kujundamisel.</w:t>
      </w:r>
    </w:p>
    <w:p w:rsidR="005866E0" w:rsidRPr="00125DB9" w:rsidRDefault="005866E0" w:rsidP="00CB6D5B">
      <w:pPr>
        <w:spacing w:after="45" w:line="276" w:lineRule="auto"/>
        <w:jc w:val="both"/>
        <w:rPr>
          <w:lang w:val="et-EE"/>
        </w:rPr>
      </w:pPr>
      <w:r w:rsidRPr="00125DB9">
        <w:rPr>
          <w:lang w:val="et-EE"/>
        </w:rPr>
        <w:t>Õpe on aine eesmärkidest lähtuvalt õpilase jaoks mõistetav ja tähenduslik ning toetab arusaama õpit</w:t>
      </w:r>
      <w:smartTag w:uri="urn:schemas-microsoft-com:office:smarttags" w:element="PersonName">
        <w:r w:rsidRPr="00125DB9">
          <w:rPr>
            <w:lang w:val="et-EE"/>
          </w:rPr>
          <w:t>av</w:t>
        </w:r>
      </w:smartTag>
      <w:r w:rsidRPr="00125DB9">
        <w:rPr>
          <w:lang w:val="et-EE"/>
        </w:rPr>
        <w:t>a vajalikkusest. Kogu ainekäsitlus on võimalikult elulähedane. Õpetuses on vaja kasutada mitmekülgset metoodikat, et õpilased saaksid õppes aktiivselt osaleda.</w:t>
      </w:r>
    </w:p>
    <w:p w:rsidR="005866E0" w:rsidRPr="00125DB9" w:rsidRDefault="005866E0" w:rsidP="00CB6D5B">
      <w:pPr>
        <w:spacing w:after="45" w:line="276" w:lineRule="auto"/>
        <w:jc w:val="both"/>
        <w:rPr>
          <w:lang w:val="et-EE"/>
        </w:rPr>
      </w:pPr>
      <w:r w:rsidRPr="00125DB9">
        <w:rPr>
          <w:lang w:val="et-EE"/>
        </w:rPr>
        <w:t>Inimeseõpetuses on metoodiliselt tähtsad kolm valdkonda, arvestades õpilase v</w:t>
      </w:r>
      <w:smartTag w:uri="urn:schemas-microsoft-com:office:smarttags" w:element="PersonName">
        <w:r w:rsidRPr="00125DB9">
          <w:rPr>
            <w:lang w:val="et-EE"/>
          </w:rPr>
          <w:t>anu</w:t>
        </w:r>
      </w:smartTag>
      <w:r w:rsidRPr="00125DB9">
        <w:rPr>
          <w:lang w:val="et-EE"/>
        </w:rPr>
        <w:t>seastet:</w:t>
      </w:r>
    </w:p>
    <w:p w:rsidR="005866E0" w:rsidRPr="00125DB9" w:rsidRDefault="00C11D11" w:rsidP="00CB6D5B">
      <w:pPr>
        <w:spacing w:after="45" w:line="276" w:lineRule="auto"/>
        <w:jc w:val="both"/>
        <w:rPr>
          <w:lang w:val="et-EE"/>
        </w:rPr>
      </w:pPr>
      <w:r>
        <w:rPr>
          <w:lang w:val="et-EE"/>
        </w:rPr>
        <w:t>1)</w:t>
      </w:r>
      <w:r w:rsidR="00CB6D5B">
        <w:rPr>
          <w:lang w:val="et-EE"/>
        </w:rPr>
        <w:t xml:space="preserve"> </w:t>
      </w:r>
      <w:r>
        <w:rPr>
          <w:lang w:val="et-EE"/>
        </w:rPr>
        <w:t>av</w:t>
      </w:r>
      <w:r w:rsidR="005866E0" w:rsidRPr="00125DB9">
        <w:rPr>
          <w:lang w:val="et-EE"/>
        </w:rPr>
        <w:t>ar metoodiline repertuaar, kasutades aktiivõppemeetodeid: mõistekaardid, vaatlus, loovtööd (nt plakatid, filmid, kollaažid jne), aktiivõppemeetodid (nt arutelud, rollimängud, rühmatööd, paaristööd, juhtumianalüüs jne);</w:t>
      </w:r>
    </w:p>
    <w:p w:rsidR="005866E0" w:rsidRPr="00125DB9" w:rsidRDefault="005866E0" w:rsidP="00CB6D5B">
      <w:pPr>
        <w:spacing w:after="45" w:line="276" w:lineRule="auto"/>
        <w:jc w:val="both"/>
        <w:rPr>
          <w:lang w:val="et-EE"/>
        </w:rPr>
      </w:pPr>
      <w:r w:rsidRPr="00125DB9">
        <w:rPr>
          <w:lang w:val="et-EE"/>
        </w:rPr>
        <w:t>2)</w:t>
      </w:r>
      <w:r w:rsidR="00CB6D5B">
        <w:rPr>
          <w:lang w:val="et-EE"/>
        </w:rPr>
        <w:t xml:space="preserve"> </w:t>
      </w:r>
      <w:r w:rsidRPr="00125DB9">
        <w:rPr>
          <w:lang w:val="et-EE"/>
        </w:rPr>
        <w:t>individuaalse ja kollektiivse õppe võimaldamine;</w:t>
      </w:r>
    </w:p>
    <w:p w:rsidR="005866E0" w:rsidRPr="00125DB9" w:rsidRDefault="005866E0" w:rsidP="00CB6D5B">
      <w:pPr>
        <w:spacing w:after="45" w:line="276" w:lineRule="auto"/>
        <w:jc w:val="both"/>
        <w:rPr>
          <w:lang w:val="et-EE"/>
        </w:rPr>
      </w:pPr>
      <w:r w:rsidRPr="00125DB9">
        <w:rPr>
          <w:lang w:val="et-EE"/>
        </w:rPr>
        <w:t>3)</w:t>
      </w:r>
      <w:r w:rsidR="00CB6D5B">
        <w:rPr>
          <w:lang w:val="et-EE"/>
        </w:rPr>
        <w:t xml:space="preserve"> </w:t>
      </w:r>
      <w:r w:rsidRPr="00125DB9">
        <w:rPr>
          <w:lang w:val="et-EE"/>
        </w:rPr>
        <w:t>õppe sidumine koolivälise eluga (nt õppekäik, kohtumised erinevate inimestega, vanemate kaasamine jne), kusjuures õppemeetodi valik sõltub konkreetsest õpieesmärgist.</w:t>
      </w:r>
    </w:p>
    <w:p w:rsidR="005866E0" w:rsidRPr="00125DB9" w:rsidRDefault="005866E0" w:rsidP="00CB6D5B">
      <w:pPr>
        <w:spacing w:after="45" w:line="276" w:lineRule="auto"/>
        <w:jc w:val="both"/>
        <w:rPr>
          <w:lang w:val="et-EE"/>
        </w:rPr>
      </w:pPr>
      <w:r w:rsidRPr="00125DB9">
        <w:rPr>
          <w:lang w:val="et-EE"/>
        </w:rPr>
        <w:t>Õpilasi võib aktiviseerida ise erinevatest allikatest infot otsima, seda korrastama ja kriitiliselt hindama, kasutades IKT-vahendeid.</w:t>
      </w:r>
    </w:p>
    <w:p w:rsidR="005866E0" w:rsidRPr="00125DB9" w:rsidRDefault="005866E0" w:rsidP="00CB6D5B">
      <w:pPr>
        <w:spacing w:after="45" w:line="276" w:lineRule="auto"/>
        <w:rPr>
          <w:b/>
          <w:lang w:val="et-EE"/>
        </w:rPr>
      </w:pPr>
    </w:p>
    <w:p w:rsidR="005866E0" w:rsidRPr="00125DB9" w:rsidRDefault="005866E0" w:rsidP="005866E0">
      <w:pPr>
        <w:spacing w:after="45" w:line="276" w:lineRule="auto"/>
        <w:rPr>
          <w:b/>
          <w:lang w:val="et-EE"/>
        </w:rPr>
      </w:pPr>
    </w:p>
    <w:p w:rsidR="005866E0" w:rsidRPr="00125DB9" w:rsidRDefault="00CB6D5B" w:rsidP="005866E0">
      <w:pPr>
        <w:spacing w:after="45" w:line="276" w:lineRule="auto"/>
        <w:rPr>
          <w:b/>
          <w:lang w:val="et-EE"/>
        </w:rPr>
      </w:pPr>
      <w:r>
        <w:rPr>
          <w:b/>
          <w:lang w:val="et-EE"/>
        </w:rPr>
        <w:t xml:space="preserve">3. </w:t>
      </w:r>
      <w:proofErr w:type="spellStart"/>
      <w:r w:rsidR="005866E0" w:rsidRPr="00125DB9">
        <w:rPr>
          <w:b/>
          <w:lang w:val="et-EE"/>
        </w:rPr>
        <w:t>Lõiming</w:t>
      </w:r>
      <w:proofErr w:type="spellEnd"/>
    </w:p>
    <w:p w:rsidR="005866E0" w:rsidRPr="00125DB9" w:rsidRDefault="005866E0" w:rsidP="00CB6D5B">
      <w:pPr>
        <w:spacing w:after="45" w:line="276" w:lineRule="auto"/>
        <w:jc w:val="both"/>
        <w:rPr>
          <w:b/>
          <w:lang w:val="et-EE"/>
        </w:rPr>
      </w:pPr>
      <w:r w:rsidRPr="00125DB9">
        <w:rPr>
          <w:lang w:val="et-EE"/>
        </w:rPr>
        <w:t>Inimeseõpetus on multidistsiplinaarne õppeaine, millel on tihedaid kokkupuutepunkte mitme õppeainega. Inimeseõpetust tuleb lõimida teiste õppeainetega järgmiste põhiliste teemade kaupa:</w:t>
      </w:r>
    </w:p>
    <w:p w:rsidR="005866E0" w:rsidRPr="00125DB9" w:rsidRDefault="005866E0" w:rsidP="00CB6D5B">
      <w:pPr>
        <w:widowControl w:val="0"/>
        <w:autoSpaceDN w:val="0"/>
        <w:adjustRightInd w:val="0"/>
        <w:spacing w:after="45" w:line="276" w:lineRule="auto"/>
        <w:jc w:val="both"/>
        <w:rPr>
          <w:bCs/>
          <w:lang w:val="et-EE"/>
        </w:rPr>
      </w:pPr>
      <w:r w:rsidRPr="00125DB9">
        <w:rPr>
          <w:bCs/>
          <w:lang w:val="et-EE"/>
        </w:rPr>
        <w:t>1)</w:t>
      </w:r>
      <w:r w:rsidR="00CB6D5B">
        <w:rPr>
          <w:bCs/>
          <w:lang w:val="et-EE"/>
        </w:rPr>
        <w:t xml:space="preserve"> </w:t>
      </w:r>
      <w:r w:rsidRPr="00125DB9">
        <w:rPr>
          <w:bCs/>
          <w:lang w:val="et-EE"/>
        </w:rPr>
        <w:t>bioloogia: inimese arengut ja kasvamist mõjutavad tegurid, varane ja hiline küpsemine, suguküpsus, soojätkamine, rasestumisvastased meetodid, uimastid ja nende toime, pärilikkus, hingamine, seedimine</w:t>
      </w:r>
      <w:r w:rsidR="00C11D11">
        <w:rPr>
          <w:bCs/>
          <w:lang w:val="et-EE"/>
        </w:rPr>
        <w:t xml:space="preserve"> ja eritamine, aine- ja energiav</w:t>
      </w:r>
      <w:r w:rsidRPr="00125DB9">
        <w:rPr>
          <w:bCs/>
          <w:lang w:val="et-EE"/>
        </w:rPr>
        <w:t>ahetuse põhiprotsessid, inimese elundkonnad, luud ja lihased, vereringe; talitluse regulatsioon, mikroorganismide ehitus ja eluprotsessid;</w:t>
      </w:r>
    </w:p>
    <w:p w:rsidR="005866E0" w:rsidRPr="00125DB9" w:rsidRDefault="005866E0" w:rsidP="00CB6D5B">
      <w:pPr>
        <w:widowControl w:val="0"/>
        <w:autoSpaceDN w:val="0"/>
        <w:adjustRightInd w:val="0"/>
        <w:spacing w:after="45" w:line="276" w:lineRule="auto"/>
        <w:jc w:val="both"/>
        <w:rPr>
          <w:bCs/>
          <w:lang w:val="et-EE"/>
        </w:rPr>
      </w:pPr>
      <w:r w:rsidRPr="00125DB9">
        <w:rPr>
          <w:bCs/>
          <w:lang w:val="et-EE"/>
        </w:rPr>
        <w:t>2)</w:t>
      </w:r>
      <w:r w:rsidR="00CB6D5B">
        <w:rPr>
          <w:bCs/>
          <w:lang w:val="et-EE"/>
        </w:rPr>
        <w:t xml:space="preserve"> </w:t>
      </w:r>
      <w:r w:rsidRPr="00125DB9">
        <w:rPr>
          <w:bCs/>
          <w:lang w:val="et-EE"/>
        </w:rPr>
        <w:t>eesti keel: suuline ja kirjalik eneseväljendusoskus;</w:t>
      </w:r>
    </w:p>
    <w:p w:rsidR="005866E0" w:rsidRPr="00125DB9" w:rsidRDefault="005866E0" w:rsidP="00CB6D5B">
      <w:pPr>
        <w:widowControl w:val="0"/>
        <w:autoSpaceDN w:val="0"/>
        <w:adjustRightInd w:val="0"/>
        <w:spacing w:after="45" w:line="276" w:lineRule="auto"/>
        <w:jc w:val="both"/>
        <w:rPr>
          <w:lang w:val="et-EE"/>
        </w:rPr>
      </w:pPr>
      <w:r w:rsidRPr="00125DB9">
        <w:rPr>
          <w:bCs/>
          <w:lang w:val="et-EE"/>
        </w:rPr>
        <w:t>3)</w:t>
      </w:r>
      <w:r w:rsidR="00CB6D5B">
        <w:rPr>
          <w:bCs/>
          <w:lang w:val="et-EE"/>
        </w:rPr>
        <w:t xml:space="preserve"> </w:t>
      </w:r>
      <w:r w:rsidRPr="00125DB9">
        <w:rPr>
          <w:bCs/>
          <w:lang w:val="et-EE"/>
        </w:rPr>
        <w:t xml:space="preserve">matemaatika: ajaühikud, ajaühikute seosed, kell ja kalender, käibivad rahaühikud, rahaühikute seosed, </w:t>
      </w:r>
      <w:r w:rsidRPr="00125DB9">
        <w:rPr>
          <w:lang w:val="et-EE"/>
        </w:rPr>
        <w:t>arvnäitajate ja diagrammide lugemine, tõlgendamine, analüüsimine</w:t>
      </w:r>
      <w:r w:rsidRPr="00125DB9">
        <w:rPr>
          <w:bCs/>
          <w:lang w:val="et-EE"/>
        </w:rPr>
        <w:t>;</w:t>
      </w:r>
    </w:p>
    <w:p w:rsidR="005866E0" w:rsidRPr="00125DB9" w:rsidRDefault="005866E0" w:rsidP="00CB6D5B">
      <w:pPr>
        <w:widowControl w:val="0"/>
        <w:autoSpaceDN w:val="0"/>
        <w:adjustRightInd w:val="0"/>
        <w:spacing w:after="45" w:line="276" w:lineRule="auto"/>
        <w:jc w:val="both"/>
        <w:rPr>
          <w:bCs/>
          <w:lang w:val="et-EE"/>
        </w:rPr>
      </w:pPr>
      <w:r w:rsidRPr="00125DB9">
        <w:rPr>
          <w:bCs/>
          <w:lang w:val="et-EE"/>
        </w:rPr>
        <w:t>4)</w:t>
      </w:r>
      <w:r w:rsidR="00CB6D5B">
        <w:rPr>
          <w:bCs/>
          <w:lang w:val="et-EE"/>
        </w:rPr>
        <w:t xml:space="preserve"> </w:t>
      </w:r>
      <w:r w:rsidRPr="00125DB9">
        <w:rPr>
          <w:bCs/>
          <w:lang w:val="et-EE"/>
        </w:rPr>
        <w:t>loodusõpet</w:t>
      </w:r>
      <w:r w:rsidR="00C11D11">
        <w:rPr>
          <w:bCs/>
          <w:lang w:val="et-EE"/>
        </w:rPr>
        <w:t>us: inimene, inimese meeled ja a</w:t>
      </w:r>
      <w:r w:rsidRPr="00125DB9">
        <w:rPr>
          <w:bCs/>
          <w:lang w:val="et-EE"/>
        </w:rPr>
        <w:t>vastamine, liikumine, ohutusnõuded, inimese välisehituse kirjeldus, inimene ja inimese elukeskkond, asjad ja materjalid, Eesti kaart – maakondade märkimine, õppekäik kodukohta, Euroopa Liidu kaart, kodukoha elurikkus ja maastikuline mitmekesisus, elu mitmekesisus maal, elukeskkond Eestis;</w:t>
      </w:r>
    </w:p>
    <w:p w:rsidR="005866E0" w:rsidRPr="00125DB9" w:rsidRDefault="005866E0" w:rsidP="00CB6D5B">
      <w:pPr>
        <w:widowControl w:val="0"/>
        <w:autoSpaceDN w:val="0"/>
        <w:adjustRightInd w:val="0"/>
        <w:spacing w:after="45" w:line="276" w:lineRule="auto"/>
        <w:jc w:val="both"/>
        <w:rPr>
          <w:bCs/>
          <w:lang w:val="et-EE"/>
        </w:rPr>
      </w:pPr>
      <w:r w:rsidRPr="00125DB9">
        <w:rPr>
          <w:bCs/>
          <w:lang w:val="et-EE"/>
        </w:rPr>
        <w:t>5)</w:t>
      </w:r>
      <w:r w:rsidR="00CB6D5B">
        <w:rPr>
          <w:bCs/>
          <w:lang w:val="et-EE"/>
        </w:rPr>
        <w:t xml:space="preserve"> </w:t>
      </w:r>
      <w:r w:rsidRPr="00125DB9">
        <w:rPr>
          <w:bCs/>
          <w:lang w:val="et-EE"/>
        </w:rPr>
        <w:t>ku</w:t>
      </w:r>
      <w:r w:rsidR="00C11D11">
        <w:rPr>
          <w:bCs/>
          <w:lang w:val="et-EE"/>
        </w:rPr>
        <w:t>nstiained: eneseväljendust toeta</w:t>
      </w:r>
      <w:r w:rsidRPr="00125DB9">
        <w:rPr>
          <w:bCs/>
          <w:lang w:val="et-EE"/>
        </w:rPr>
        <w:t>v teemakohane töö, vastavateemalised laulud;</w:t>
      </w:r>
    </w:p>
    <w:p w:rsidR="005866E0" w:rsidRPr="00125DB9" w:rsidRDefault="005866E0" w:rsidP="00CB6D5B">
      <w:pPr>
        <w:widowControl w:val="0"/>
        <w:autoSpaceDN w:val="0"/>
        <w:adjustRightInd w:val="0"/>
        <w:spacing w:after="45" w:line="276" w:lineRule="auto"/>
        <w:jc w:val="both"/>
        <w:rPr>
          <w:bCs/>
          <w:lang w:val="et-EE"/>
        </w:rPr>
      </w:pPr>
      <w:r w:rsidRPr="00125DB9">
        <w:rPr>
          <w:bCs/>
          <w:lang w:val="et-EE"/>
        </w:rPr>
        <w:t>6)</w:t>
      </w:r>
      <w:r w:rsidR="00CB6D5B">
        <w:rPr>
          <w:bCs/>
          <w:lang w:val="et-EE"/>
        </w:rPr>
        <w:t xml:space="preserve"> </w:t>
      </w:r>
      <w:r w:rsidRPr="00125DB9">
        <w:rPr>
          <w:bCs/>
          <w:lang w:val="et-EE"/>
        </w:rPr>
        <w:t xml:space="preserve">tehnoloogiaõpetus: laua katmine, kaunistamine ja koristamine, säästlik tarbimine, jäätmete sortimine, oma maakonna rahvuslikud </w:t>
      </w:r>
      <w:r w:rsidRPr="00125DB9">
        <w:rPr>
          <w:bCs/>
          <w:lang w:val="et-EE"/>
        </w:rPr>
        <w:lastRenderedPageBreak/>
        <w:t xml:space="preserve">mustrid ja motiivid; oma töö ning selle tulemuste analüüsimine ja hindamine, sobivad rõivad, isikupärased esemed; </w:t>
      </w:r>
    </w:p>
    <w:p w:rsidR="005866E0" w:rsidRPr="00125DB9" w:rsidRDefault="005866E0" w:rsidP="00CB6D5B">
      <w:pPr>
        <w:widowControl w:val="0"/>
        <w:autoSpaceDN w:val="0"/>
        <w:adjustRightInd w:val="0"/>
        <w:spacing w:after="45" w:line="276" w:lineRule="auto"/>
        <w:jc w:val="both"/>
        <w:rPr>
          <w:bCs/>
          <w:lang w:val="et-EE"/>
        </w:rPr>
      </w:pPr>
      <w:r w:rsidRPr="00125DB9">
        <w:rPr>
          <w:bCs/>
          <w:lang w:val="et-EE"/>
        </w:rPr>
        <w:t>7)</w:t>
      </w:r>
      <w:r w:rsidR="00CB6D5B">
        <w:rPr>
          <w:bCs/>
          <w:lang w:val="et-EE"/>
        </w:rPr>
        <w:t xml:space="preserve"> </w:t>
      </w:r>
      <w:r w:rsidRPr="00125DB9">
        <w:rPr>
          <w:bCs/>
          <w:lang w:val="et-EE"/>
        </w:rPr>
        <w:t>võõrkeel: mina ja teised, mina ja koduümbrus, kodukoht Eesti, igapäevaelu, õppimine ja töö, vaba aeg;</w:t>
      </w:r>
    </w:p>
    <w:p w:rsidR="005866E0" w:rsidRPr="00125DB9" w:rsidRDefault="005866E0" w:rsidP="00CB6D5B">
      <w:pPr>
        <w:widowControl w:val="0"/>
        <w:autoSpaceDN w:val="0"/>
        <w:adjustRightInd w:val="0"/>
        <w:spacing w:after="45" w:line="276" w:lineRule="auto"/>
        <w:jc w:val="both"/>
        <w:rPr>
          <w:bCs/>
          <w:lang w:val="et-EE"/>
        </w:rPr>
      </w:pPr>
      <w:r w:rsidRPr="00125DB9">
        <w:rPr>
          <w:bCs/>
          <w:lang w:val="et-EE"/>
        </w:rPr>
        <w:t>8)</w:t>
      </w:r>
      <w:r w:rsidR="00CB6D5B">
        <w:rPr>
          <w:bCs/>
          <w:lang w:val="et-EE"/>
        </w:rPr>
        <w:t xml:space="preserve"> </w:t>
      </w:r>
      <w:r w:rsidRPr="00125DB9">
        <w:rPr>
          <w:bCs/>
          <w:lang w:val="et-EE"/>
        </w:rPr>
        <w:t xml:space="preserve">ajalugu: silmapaistvad isikud kodukohas, Eestis ning maailmas; </w:t>
      </w:r>
    </w:p>
    <w:p w:rsidR="005866E0" w:rsidRPr="00125DB9" w:rsidRDefault="005866E0" w:rsidP="00CB6D5B">
      <w:pPr>
        <w:spacing w:after="45" w:line="276" w:lineRule="auto"/>
        <w:jc w:val="both"/>
        <w:rPr>
          <w:bCs/>
          <w:lang w:val="et-EE"/>
        </w:rPr>
      </w:pPr>
      <w:r w:rsidRPr="00125DB9">
        <w:rPr>
          <w:bCs/>
          <w:lang w:val="et-EE"/>
        </w:rPr>
        <w:t>9)</w:t>
      </w:r>
      <w:r w:rsidR="00CB6D5B">
        <w:rPr>
          <w:bCs/>
          <w:lang w:val="et-EE"/>
        </w:rPr>
        <w:t xml:space="preserve"> </w:t>
      </w:r>
      <w:r w:rsidRPr="00125DB9">
        <w:rPr>
          <w:bCs/>
          <w:lang w:val="et-EE"/>
        </w:rPr>
        <w:t>kehaline kasvatus: kehaline aktiivsus, tervislik eluviis, kehaline vormisolek, kehalise aktiivsuse valik;</w:t>
      </w:r>
    </w:p>
    <w:p w:rsidR="005866E0" w:rsidRPr="00125DB9" w:rsidRDefault="005866E0" w:rsidP="00CB6D5B">
      <w:pPr>
        <w:widowControl w:val="0"/>
        <w:autoSpaceDN w:val="0"/>
        <w:adjustRightInd w:val="0"/>
        <w:spacing w:after="45" w:line="276" w:lineRule="auto"/>
        <w:jc w:val="both"/>
        <w:rPr>
          <w:lang w:val="et-EE"/>
        </w:rPr>
      </w:pPr>
      <w:r w:rsidRPr="00125DB9">
        <w:rPr>
          <w:bCs/>
          <w:lang w:val="et-EE"/>
        </w:rPr>
        <w:t>10)</w:t>
      </w:r>
      <w:r w:rsidR="00CB6D5B">
        <w:rPr>
          <w:bCs/>
          <w:lang w:val="et-EE"/>
        </w:rPr>
        <w:t xml:space="preserve"> </w:t>
      </w:r>
      <w:r w:rsidRPr="00125DB9">
        <w:rPr>
          <w:bCs/>
          <w:lang w:val="et-EE"/>
        </w:rPr>
        <w:t>ühiskonnaõpetus:</w:t>
      </w:r>
      <w:r w:rsidRPr="00125DB9">
        <w:rPr>
          <w:lang w:val="et-EE"/>
        </w:rPr>
        <w:t xml:space="preserve"> vastutus valikute eest, probleemide lahendamine, uimastite tarvitamise mõju, hakkamasaamine ris</w:t>
      </w:r>
      <w:r w:rsidR="00C11D11">
        <w:rPr>
          <w:lang w:val="et-EE"/>
        </w:rPr>
        <w:t>kikäitumisega, soorollid ja -ste</w:t>
      </w:r>
      <w:r w:rsidRPr="00125DB9">
        <w:rPr>
          <w:lang w:val="et-EE"/>
        </w:rPr>
        <w:t xml:space="preserve">reotüübid ning nende mõju inimese käitumisele, uimastite tarvitamise isiklikud, sotsiaalsed, majanduslikud ja juriidilised riskid, </w:t>
      </w:r>
      <w:r w:rsidRPr="00125DB9">
        <w:rPr>
          <w:bCs/>
          <w:lang w:val="et-EE"/>
        </w:rPr>
        <w:t xml:space="preserve">ohutu liikumine ja liiklemine, ausus ja õiglus spordis, </w:t>
      </w:r>
      <w:r w:rsidRPr="00125DB9">
        <w:rPr>
          <w:lang w:val="et-EE"/>
        </w:rPr>
        <w:t>elukutsed, teadmised ja oskused; aja ning kulutuste planeerimine ja raha kasutamine, laenamine ja säästmine, Eestis ning õpilase kodukohas elavad rahvarühmad, sooline võrdõiguslikkus, õiguste, kohustuste ja vastutuse tasakaal; rahvusvähemused, sallivus, inimõigused; kooli sisekord, sõpruskond, koolipere, seadus kui regulatsioon; ajakirjanduse roll ühiskonnas, sotsiaalne õiglus ja võrdõiguslikkus, sotsiaalsed rühmad ühiskonnas, ühiskonna liikmete õigused; sotsiaalne tõrjutus, vabatahtlik tegevus, noorte osalemisvõimalused, eesmärkide seadmine ja ressursside hindamine.</w:t>
      </w:r>
    </w:p>
    <w:p w:rsidR="005866E0" w:rsidRPr="00125DB9" w:rsidRDefault="005866E0" w:rsidP="00CB6D5B">
      <w:pPr>
        <w:spacing w:after="45" w:line="276" w:lineRule="auto"/>
        <w:rPr>
          <w:b/>
          <w:lang w:val="et-EE"/>
        </w:rPr>
      </w:pPr>
      <w:r w:rsidRPr="00125DB9">
        <w:rPr>
          <w:lang w:val="et-EE"/>
        </w:rPr>
        <w:t xml:space="preserve">Inimeseõpetuses on tähtis </w:t>
      </w:r>
      <w:proofErr w:type="spellStart"/>
      <w:r w:rsidRPr="00125DB9">
        <w:rPr>
          <w:lang w:val="et-EE"/>
        </w:rPr>
        <w:t>lõiming</w:t>
      </w:r>
      <w:proofErr w:type="spellEnd"/>
      <w:r w:rsidRPr="00125DB9">
        <w:rPr>
          <w:lang w:val="et-EE"/>
        </w:rPr>
        <w:t xml:space="preserve"> läbivate teemade kaupa:</w:t>
      </w:r>
    </w:p>
    <w:p w:rsidR="005866E0" w:rsidRPr="00125DB9" w:rsidRDefault="005866E0" w:rsidP="00CB6D5B">
      <w:pPr>
        <w:widowControl w:val="0"/>
        <w:autoSpaceDN w:val="0"/>
        <w:adjustRightInd w:val="0"/>
        <w:spacing w:after="45" w:line="276" w:lineRule="auto"/>
        <w:jc w:val="both"/>
        <w:rPr>
          <w:bCs/>
          <w:lang w:val="et-EE"/>
        </w:rPr>
      </w:pPr>
      <w:r w:rsidRPr="00125DB9">
        <w:rPr>
          <w:bCs/>
          <w:lang w:val="et-EE"/>
        </w:rPr>
        <w:t>1)</w:t>
      </w:r>
      <w:r w:rsidR="00CB6D5B">
        <w:rPr>
          <w:bCs/>
          <w:lang w:val="et-EE"/>
        </w:rPr>
        <w:t xml:space="preserve"> </w:t>
      </w:r>
      <w:r w:rsidRPr="00125DB9">
        <w:rPr>
          <w:bCs/>
          <w:lang w:val="et-EE"/>
        </w:rPr>
        <w:t>elukestev õpe ja karjääriplaneerimine: vastutus valikute eest, enesehinnang, soorollid ja -stereotüübid ning nende mõju inimese käitumisele, väärtushinnangud ja prioriteedid elus;</w:t>
      </w:r>
    </w:p>
    <w:p w:rsidR="005866E0" w:rsidRPr="00125DB9" w:rsidRDefault="005866E0" w:rsidP="00CB6D5B">
      <w:pPr>
        <w:widowControl w:val="0"/>
        <w:autoSpaceDN w:val="0"/>
        <w:adjustRightInd w:val="0"/>
        <w:spacing w:after="45" w:line="276" w:lineRule="auto"/>
        <w:jc w:val="both"/>
        <w:rPr>
          <w:bCs/>
          <w:lang w:val="et-EE"/>
        </w:rPr>
      </w:pPr>
      <w:r w:rsidRPr="00125DB9">
        <w:rPr>
          <w:bCs/>
          <w:lang w:val="et-EE"/>
        </w:rPr>
        <w:t>2)</w:t>
      </w:r>
      <w:r w:rsidR="00CB6D5B">
        <w:rPr>
          <w:bCs/>
          <w:lang w:val="et-EE"/>
        </w:rPr>
        <w:t xml:space="preserve"> </w:t>
      </w:r>
      <w:r w:rsidRPr="00125DB9">
        <w:rPr>
          <w:bCs/>
          <w:lang w:val="et-EE"/>
        </w:rPr>
        <w:t>keskkond ja ühiskonna jätkusuutlik areng: uimastite tarvitamise isiklikud, sotsiaalsed, majanduslikud ja juriidilised riskid;</w:t>
      </w:r>
    </w:p>
    <w:p w:rsidR="005866E0" w:rsidRPr="00125DB9" w:rsidRDefault="005866E0" w:rsidP="00CB6D5B">
      <w:pPr>
        <w:widowControl w:val="0"/>
        <w:autoSpaceDN w:val="0"/>
        <w:adjustRightInd w:val="0"/>
        <w:spacing w:after="45" w:line="276" w:lineRule="auto"/>
        <w:jc w:val="both"/>
        <w:rPr>
          <w:bCs/>
          <w:lang w:val="et-EE"/>
        </w:rPr>
      </w:pPr>
      <w:r w:rsidRPr="00125DB9">
        <w:rPr>
          <w:bCs/>
          <w:lang w:val="et-EE"/>
        </w:rPr>
        <w:t>3)</w:t>
      </w:r>
      <w:r w:rsidR="00CB6D5B">
        <w:rPr>
          <w:bCs/>
          <w:lang w:val="et-EE"/>
        </w:rPr>
        <w:t xml:space="preserve"> </w:t>
      </w:r>
      <w:r w:rsidRPr="00125DB9">
        <w:rPr>
          <w:bCs/>
          <w:lang w:val="et-EE"/>
        </w:rPr>
        <w:t>kodanikualgatus ja ettevõtlikkus: inimene oma elutee kujundajana, vastutus valikute eest, kriitiline mõtlemine, probleemide lahendamine; enesekohased ja sotsiaalsed oskused;</w:t>
      </w:r>
    </w:p>
    <w:p w:rsidR="005866E0" w:rsidRPr="00125DB9" w:rsidRDefault="005866E0" w:rsidP="00CB6D5B">
      <w:pPr>
        <w:widowControl w:val="0"/>
        <w:autoSpaceDN w:val="0"/>
        <w:adjustRightInd w:val="0"/>
        <w:spacing w:after="45" w:line="276" w:lineRule="auto"/>
        <w:jc w:val="both"/>
        <w:rPr>
          <w:bCs/>
          <w:lang w:val="et-EE"/>
        </w:rPr>
      </w:pPr>
      <w:r w:rsidRPr="00125DB9">
        <w:rPr>
          <w:bCs/>
          <w:lang w:val="et-EE"/>
        </w:rPr>
        <w:t>4)</w:t>
      </w:r>
      <w:r w:rsidR="00CB6D5B">
        <w:rPr>
          <w:bCs/>
          <w:lang w:val="et-EE"/>
        </w:rPr>
        <w:t xml:space="preserve"> </w:t>
      </w:r>
      <w:r w:rsidRPr="00125DB9">
        <w:rPr>
          <w:bCs/>
          <w:lang w:val="et-EE"/>
        </w:rPr>
        <w:t>kultuuriline identiteet: sallivus, erinevuste arvestamine; omakultuuri väärtustamine;</w:t>
      </w:r>
    </w:p>
    <w:p w:rsidR="005866E0" w:rsidRPr="00125DB9" w:rsidRDefault="005866E0" w:rsidP="00CB6D5B">
      <w:pPr>
        <w:spacing w:after="45" w:line="276" w:lineRule="auto"/>
        <w:jc w:val="both"/>
        <w:rPr>
          <w:bCs/>
          <w:lang w:val="et-EE"/>
        </w:rPr>
      </w:pPr>
      <w:r w:rsidRPr="00125DB9">
        <w:rPr>
          <w:bCs/>
          <w:lang w:val="et-EE"/>
        </w:rPr>
        <w:t>5)</w:t>
      </w:r>
      <w:r w:rsidR="00CB6D5B">
        <w:rPr>
          <w:bCs/>
          <w:lang w:val="et-EE"/>
        </w:rPr>
        <w:t xml:space="preserve"> </w:t>
      </w:r>
      <w:r w:rsidRPr="00125DB9">
        <w:rPr>
          <w:bCs/>
          <w:lang w:val="et-EE"/>
        </w:rPr>
        <w:t>teabekeskkond: kriitiline mõtlemine, tervise infoallikad ja nende usaldusväärsus, infoallikad seoses valikutega;</w:t>
      </w:r>
    </w:p>
    <w:p w:rsidR="005866E0" w:rsidRPr="00125DB9" w:rsidRDefault="005866E0" w:rsidP="00CB6D5B">
      <w:pPr>
        <w:widowControl w:val="0"/>
        <w:autoSpaceDN w:val="0"/>
        <w:adjustRightInd w:val="0"/>
        <w:spacing w:after="45" w:line="276" w:lineRule="auto"/>
        <w:jc w:val="both"/>
        <w:rPr>
          <w:bCs/>
          <w:lang w:val="et-EE"/>
        </w:rPr>
      </w:pPr>
      <w:r w:rsidRPr="00125DB9">
        <w:rPr>
          <w:bCs/>
          <w:lang w:val="et-EE"/>
        </w:rPr>
        <w:t>6)</w:t>
      </w:r>
      <w:r w:rsidR="00CB6D5B">
        <w:rPr>
          <w:bCs/>
          <w:lang w:val="et-EE"/>
        </w:rPr>
        <w:t xml:space="preserve"> </w:t>
      </w:r>
      <w:r w:rsidRPr="00125DB9">
        <w:rPr>
          <w:bCs/>
          <w:lang w:val="et-EE"/>
        </w:rPr>
        <w:t>tervis ja ohutus: tervis kui heaoluseisund, terviseaspektid ja nende omavahelised seosed, tervislik eluviis, tõhusad enesekohased ja sotsiaalsed oskused, et vältida riskikäitumist, hakkamasaamine kiusamise ja vägivallaga, vastutus seksuaalsuhetes ning turvaline seksuaalkäitumine, kriis ja käitumine kriisiolukorras, esmaabi põhimõtted ning käitumine ohuolukordades;</w:t>
      </w:r>
    </w:p>
    <w:p w:rsidR="005866E0" w:rsidRPr="00125DB9" w:rsidRDefault="005866E0" w:rsidP="00CB6D5B">
      <w:pPr>
        <w:widowControl w:val="0"/>
        <w:autoSpaceDN w:val="0"/>
        <w:adjustRightInd w:val="0"/>
        <w:spacing w:after="45" w:line="276" w:lineRule="auto"/>
        <w:jc w:val="both"/>
        <w:rPr>
          <w:lang w:val="et-EE"/>
        </w:rPr>
      </w:pPr>
      <w:r w:rsidRPr="00125DB9">
        <w:rPr>
          <w:lang w:val="et-EE"/>
        </w:rPr>
        <w:t>7)</w:t>
      </w:r>
      <w:r w:rsidR="00CB6D5B">
        <w:rPr>
          <w:lang w:val="et-EE"/>
        </w:rPr>
        <w:t xml:space="preserve"> </w:t>
      </w:r>
      <w:r w:rsidRPr="00125DB9">
        <w:rPr>
          <w:lang w:val="et-EE"/>
        </w:rPr>
        <w:t>tehnoloogia ja innovatsioon: infoteadliku inimese kujunemine, hakkamasaamine kiiresti muutuvas elu-, õpi- ja töökeskkonnas;</w:t>
      </w:r>
    </w:p>
    <w:p w:rsidR="005866E0" w:rsidRPr="00125DB9" w:rsidRDefault="005866E0" w:rsidP="00CB6D5B">
      <w:pPr>
        <w:widowControl w:val="0"/>
        <w:autoSpaceDN w:val="0"/>
        <w:adjustRightInd w:val="0"/>
        <w:spacing w:after="45" w:line="276" w:lineRule="auto"/>
        <w:jc w:val="both"/>
        <w:rPr>
          <w:lang w:val="et-EE"/>
        </w:rPr>
      </w:pPr>
      <w:r w:rsidRPr="00125DB9">
        <w:rPr>
          <w:bCs/>
          <w:lang w:val="et-EE"/>
        </w:rPr>
        <w:t>8)</w:t>
      </w:r>
      <w:r w:rsidR="00CB6D5B">
        <w:rPr>
          <w:bCs/>
          <w:lang w:val="et-EE"/>
        </w:rPr>
        <w:t xml:space="preserve"> </w:t>
      </w:r>
      <w:r w:rsidRPr="00125DB9">
        <w:rPr>
          <w:bCs/>
          <w:lang w:val="et-EE"/>
        </w:rPr>
        <w:t xml:space="preserve">väärtused ja kõlblus: </w:t>
      </w:r>
      <w:r w:rsidRPr="00125DB9">
        <w:rPr>
          <w:lang w:val="et-EE"/>
        </w:rPr>
        <w:t>enese arendamine, inimsuhteid toetavad normid ja reeglid, tunded ja armastus suhetes, sallivus, ausus, hoolivus, usaldus, empaatia, erinevuste ja mitmekesisuse väärtustamine, vastutus, õiglus.</w:t>
      </w:r>
    </w:p>
    <w:p w:rsidR="005866E0" w:rsidRPr="00125DB9" w:rsidRDefault="005866E0" w:rsidP="005866E0">
      <w:pPr>
        <w:spacing w:after="45" w:line="276" w:lineRule="auto"/>
        <w:rPr>
          <w:b/>
          <w:lang w:val="et-EE"/>
        </w:rPr>
      </w:pPr>
    </w:p>
    <w:p w:rsidR="005866E0" w:rsidRPr="00125DB9" w:rsidRDefault="00CB6D5B" w:rsidP="005866E0">
      <w:pPr>
        <w:spacing w:after="45" w:line="276" w:lineRule="auto"/>
        <w:rPr>
          <w:b/>
          <w:lang w:val="et-EE"/>
        </w:rPr>
      </w:pPr>
      <w:r>
        <w:rPr>
          <w:b/>
          <w:lang w:val="et-EE"/>
        </w:rPr>
        <w:t xml:space="preserve">4. </w:t>
      </w:r>
      <w:r w:rsidR="005866E0" w:rsidRPr="00125DB9">
        <w:rPr>
          <w:b/>
          <w:lang w:val="et-EE"/>
        </w:rPr>
        <w:t>Hindamine</w:t>
      </w:r>
    </w:p>
    <w:p w:rsidR="005866E0" w:rsidRPr="00125DB9" w:rsidRDefault="005866E0" w:rsidP="00CB6D5B">
      <w:pPr>
        <w:pStyle w:val="Kehatekst"/>
        <w:spacing w:after="45" w:line="276" w:lineRule="auto"/>
        <w:jc w:val="both"/>
        <w:rPr>
          <w:b w:val="0"/>
          <w:szCs w:val="24"/>
        </w:rPr>
      </w:pPr>
      <w:r w:rsidRPr="00125DB9">
        <w:rPr>
          <w:b w:val="0"/>
          <w:szCs w:val="24"/>
        </w:rPr>
        <w:lastRenderedPageBreak/>
        <w:t>Hindamine inimeseõpetuses tähendab konkreetsete õpitulemuste sa</w:t>
      </w:r>
      <w:smartTag w:uri="urn:schemas-microsoft-com:office:smarttags" w:element="PersonName">
        <w:r w:rsidRPr="00125DB9">
          <w:rPr>
            <w:b w:val="0"/>
            <w:szCs w:val="24"/>
          </w:rPr>
          <w:t>av</w:t>
        </w:r>
      </w:smartTag>
      <w:r w:rsidRPr="00125DB9">
        <w:rPr>
          <w:b w:val="0"/>
          <w:szCs w:val="24"/>
        </w:rPr>
        <w:t xml:space="preserve">utatuse ja õppija arengu toetamist. Hindamise eesmärk on eelkõige toetada õpilase arengut. </w:t>
      </w:r>
    </w:p>
    <w:p w:rsidR="005866E0" w:rsidRPr="00125DB9" w:rsidRDefault="005866E0" w:rsidP="00CB6D5B">
      <w:pPr>
        <w:spacing w:after="45" w:line="276" w:lineRule="auto"/>
        <w:jc w:val="both"/>
        <w:rPr>
          <w:lang w:val="et-EE"/>
        </w:rPr>
      </w:pPr>
      <w:r w:rsidRPr="00125DB9">
        <w:rPr>
          <w:lang w:val="et-EE"/>
        </w:rPr>
        <w:t>Hindamise põhiline üles</w:t>
      </w:r>
      <w:smartTag w:uri="urn:schemas-microsoft-com:office:smarttags" w:element="PersonName">
        <w:r w:rsidRPr="00125DB9">
          <w:rPr>
            <w:lang w:val="et-EE"/>
          </w:rPr>
          <w:t>ann</w:t>
        </w:r>
      </w:smartTag>
      <w:r w:rsidRPr="00125DB9">
        <w:rPr>
          <w:lang w:val="et-EE"/>
        </w:rPr>
        <w:t>e on toetada õpilase arengut positiivse minapildi ja adekvaatse enesehinnangu kujundamisega, kusjuures tähtis on õpilase enda roll hindamisel, pakkudes võimalusi enesehindamiseks.</w:t>
      </w:r>
    </w:p>
    <w:p w:rsidR="005866E0" w:rsidRPr="00125DB9" w:rsidRDefault="005866E0" w:rsidP="00CB6D5B">
      <w:pPr>
        <w:spacing w:after="45" w:line="276" w:lineRule="auto"/>
        <w:jc w:val="both"/>
        <w:rPr>
          <w:lang w:val="et-EE"/>
        </w:rPr>
      </w:pPr>
      <w:r w:rsidRPr="00125DB9">
        <w:rPr>
          <w:b/>
          <w:lang w:val="et-EE"/>
        </w:rPr>
        <w:t xml:space="preserve">Inimeseõpetuses </w:t>
      </w:r>
      <w:r w:rsidRPr="00125DB9">
        <w:rPr>
          <w:b/>
          <w:bCs/>
          <w:lang w:val="et-EE"/>
        </w:rPr>
        <w:t>hinnatakse õpilaste teadmisi ja oskusi</w:t>
      </w:r>
      <w:r w:rsidRPr="00125DB9">
        <w:rPr>
          <w:b/>
          <w:lang w:val="et-EE"/>
        </w:rPr>
        <w:t xml:space="preserve">, kuid </w:t>
      </w:r>
      <w:r w:rsidRPr="00125DB9">
        <w:rPr>
          <w:b/>
          <w:bCs/>
          <w:lang w:val="et-EE"/>
        </w:rPr>
        <w:t>ei hinnata hoiakuid ega väärtusi</w:t>
      </w:r>
      <w:r w:rsidRPr="00125DB9">
        <w:rPr>
          <w:b/>
          <w:lang w:val="et-EE"/>
        </w:rPr>
        <w:t xml:space="preserve">. </w:t>
      </w:r>
      <w:r w:rsidRPr="00125DB9">
        <w:rPr>
          <w:lang w:val="et-EE"/>
        </w:rPr>
        <w:t>Hoiakute ja väärtuste kohta antakse õpilasele tagasisidet.</w:t>
      </w:r>
    </w:p>
    <w:p w:rsidR="005866E0" w:rsidRPr="00125DB9" w:rsidRDefault="005866E0" w:rsidP="00CB6D5B">
      <w:pPr>
        <w:spacing w:after="45" w:line="276" w:lineRule="auto"/>
        <w:jc w:val="both"/>
        <w:rPr>
          <w:lang w:val="et-EE"/>
        </w:rPr>
      </w:pPr>
      <w:r w:rsidRPr="00125DB9">
        <w:rPr>
          <w:lang w:val="et-EE"/>
        </w:rPr>
        <w:t>Õpitulemuste kontrollimise vormid on mitmekesised, sisaldades nii suulisi, kirjalikke kui ka praktilisi ülesandeid.</w:t>
      </w:r>
    </w:p>
    <w:p w:rsidR="005866E0" w:rsidRPr="00125DB9" w:rsidRDefault="005866E0" w:rsidP="00CB6D5B">
      <w:pPr>
        <w:spacing w:after="45" w:line="276" w:lineRule="auto"/>
        <w:jc w:val="both"/>
        <w:rPr>
          <w:b/>
          <w:lang w:val="et-EE"/>
        </w:rPr>
      </w:pPr>
      <w:r w:rsidRPr="00125DB9">
        <w:rPr>
          <w:b/>
          <w:lang w:val="et-EE"/>
        </w:rPr>
        <w:t>Suuliste ja kirjalike üles</w:t>
      </w:r>
      <w:smartTag w:uri="urn:schemas-microsoft-com:office:smarttags" w:element="PersonName">
        <w:r w:rsidRPr="00125DB9">
          <w:rPr>
            <w:b/>
            <w:lang w:val="et-EE"/>
          </w:rPr>
          <w:t>ann</w:t>
        </w:r>
      </w:smartTag>
      <w:r w:rsidRPr="00125DB9">
        <w:rPr>
          <w:b/>
          <w:lang w:val="et-EE"/>
        </w:rPr>
        <w:t>ete puhul õpilane:</w:t>
      </w:r>
    </w:p>
    <w:p w:rsidR="005866E0" w:rsidRPr="00125DB9" w:rsidRDefault="005866E0" w:rsidP="00CB6D5B">
      <w:pPr>
        <w:spacing w:after="45" w:line="276" w:lineRule="auto"/>
        <w:jc w:val="both"/>
        <w:rPr>
          <w:lang w:val="et-EE"/>
        </w:rPr>
      </w:pPr>
      <w:r w:rsidRPr="00125DB9">
        <w:rPr>
          <w:lang w:val="et-EE"/>
        </w:rPr>
        <w:t>1)</w:t>
      </w:r>
      <w:r w:rsidR="00CB6D5B">
        <w:rPr>
          <w:lang w:val="et-EE"/>
        </w:rPr>
        <w:t xml:space="preserve"> </w:t>
      </w:r>
      <w:r w:rsidRPr="00125DB9">
        <w:rPr>
          <w:lang w:val="et-EE"/>
        </w:rPr>
        <w:t>selgitab ning kirjeldab mõistete sisu ja nende seoseid;</w:t>
      </w:r>
    </w:p>
    <w:p w:rsidR="005866E0" w:rsidRPr="00125DB9" w:rsidRDefault="005866E0" w:rsidP="00CB6D5B">
      <w:pPr>
        <w:spacing w:after="45" w:line="276" w:lineRule="auto"/>
        <w:jc w:val="both"/>
        <w:rPr>
          <w:lang w:val="et-EE"/>
        </w:rPr>
      </w:pPr>
      <w:r w:rsidRPr="00125DB9">
        <w:rPr>
          <w:lang w:val="et-EE"/>
        </w:rPr>
        <w:t>2)</w:t>
      </w:r>
      <w:r w:rsidR="00CB6D5B">
        <w:rPr>
          <w:lang w:val="et-EE"/>
        </w:rPr>
        <w:t xml:space="preserve"> </w:t>
      </w:r>
      <w:r w:rsidRPr="00125DB9">
        <w:rPr>
          <w:lang w:val="et-EE"/>
        </w:rPr>
        <w:t>selgitab oma arvamusi, hinnanguid, seisukohti ja suhtumisi, seostades neid omandatud teadmistega;</w:t>
      </w:r>
    </w:p>
    <w:p w:rsidR="005866E0" w:rsidRPr="00125DB9" w:rsidRDefault="005866E0" w:rsidP="00CB6D5B">
      <w:pPr>
        <w:spacing w:after="45" w:line="276" w:lineRule="auto"/>
        <w:jc w:val="both"/>
        <w:rPr>
          <w:lang w:val="et-EE"/>
        </w:rPr>
      </w:pPr>
      <w:r w:rsidRPr="00125DB9">
        <w:rPr>
          <w:lang w:val="et-EE"/>
        </w:rPr>
        <w:t>3)</w:t>
      </w:r>
      <w:r w:rsidR="00CB6D5B">
        <w:rPr>
          <w:lang w:val="et-EE"/>
        </w:rPr>
        <w:t xml:space="preserve"> </w:t>
      </w:r>
      <w:r w:rsidRPr="00125DB9">
        <w:rPr>
          <w:lang w:val="et-EE"/>
        </w:rPr>
        <w:t>eristab, rühmitab, võrdleb ja analüüsib olukordi, seisundeid, tegevusi ning tunnuseid lähtuvalt õpitulemustest;</w:t>
      </w:r>
    </w:p>
    <w:p w:rsidR="005866E0" w:rsidRPr="00125DB9" w:rsidRDefault="005866E0" w:rsidP="00CB6D5B">
      <w:pPr>
        <w:spacing w:after="45" w:line="276" w:lineRule="auto"/>
        <w:jc w:val="both"/>
        <w:rPr>
          <w:lang w:val="et-EE"/>
        </w:rPr>
      </w:pPr>
      <w:r w:rsidRPr="00125DB9">
        <w:rPr>
          <w:lang w:val="et-EE"/>
        </w:rPr>
        <w:t>4)</w:t>
      </w:r>
      <w:r w:rsidR="00CB6D5B">
        <w:rPr>
          <w:lang w:val="et-EE"/>
        </w:rPr>
        <w:t xml:space="preserve"> </w:t>
      </w:r>
      <w:r w:rsidRPr="00125DB9">
        <w:rPr>
          <w:lang w:val="et-EE"/>
        </w:rPr>
        <w:t>demonstreerib faktide, mõistete ning seaduspärasuste tundmist lähtuvalt õpiülesannete sisust.</w:t>
      </w:r>
    </w:p>
    <w:p w:rsidR="005866E0" w:rsidRPr="00125DB9" w:rsidRDefault="005866E0" w:rsidP="00CB6D5B">
      <w:pPr>
        <w:spacing w:after="45" w:line="276" w:lineRule="auto"/>
        <w:jc w:val="both"/>
        <w:rPr>
          <w:lang w:val="et-EE"/>
        </w:rPr>
      </w:pPr>
      <w:r w:rsidRPr="00125DB9">
        <w:rPr>
          <w:lang w:val="et-EE"/>
        </w:rPr>
        <w:t>Praktiliste üles</w:t>
      </w:r>
      <w:smartTag w:uri="urn:schemas-microsoft-com:office:smarttags" w:element="PersonName">
        <w:r w:rsidRPr="00125DB9">
          <w:rPr>
            <w:lang w:val="et-EE"/>
          </w:rPr>
          <w:t>ann</w:t>
        </w:r>
      </w:smartTag>
      <w:r w:rsidRPr="00125DB9">
        <w:rPr>
          <w:lang w:val="et-EE"/>
        </w:rPr>
        <w:t>ete puhul õpilane:</w:t>
      </w:r>
    </w:p>
    <w:p w:rsidR="005866E0" w:rsidRPr="00125DB9" w:rsidRDefault="005866E0" w:rsidP="00CB6D5B">
      <w:pPr>
        <w:autoSpaceDE w:val="0"/>
        <w:spacing w:after="45" w:line="276" w:lineRule="auto"/>
        <w:rPr>
          <w:lang w:val="et-EE"/>
        </w:rPr>
      </w:pPr>
      <w:r w:rsidRPr="00125DB9">
        <w:rPr>
          <w:lang w:val="et-EE"/>
        </w:rPr>
        <w:t>1)</w:t>
      </w:r>
      <w:r w:rsidR="00CB6D5B">
        <w:rPr>
          <w:lang w:val="et-EE"/>
        </w:rPr>
        <w:t xml:space="preserve"> </w:t>
      </w:r>
      <w:r w:rsidRPr="00125DB9">
        <w:rPr>
          <w:lang w:val="et-EE"/>
        </w:rPr>
        <w:t>rakendab teoreetilisi teadmisi praktilises õpisituatsioonis;</w:t>
      </w:r>
    </w:p>
    <w:p w:rsidR="005866E0" w:rsidRPr="00125DB9" w:rsidRDefault="005866E0" w:rsidP="00CB6D5B">
      <w:pPr>
        <w:autoSpaceDE w:val="0"/>
        <w:spacing w:after="45" w:line="276" w:lineRule="auto"/>
        <w:rPr>
          <w:lang w:val="et-EE"/>
        </w:rPr>
      </w:pPr>
      <w:r w:rsidRPr="00125DB9">
        <w:rPr>
          <w:lang w:val="et-EE"/>
        </w:rPr>
        <w:t>2)</w:t>
      </w:r>
      <w:r w:rsidR="00CB6D5B">
        <w:rPr>
          <w:lang w:val="et-EE"/>
        </w:rPr>
        <w:t xml:space="preserve"> </w:t>
      </w:r>
      <w:r w:rsidRPr="00125DB9">
        <w:rPr>
          <w:lang w:val="et-EE"/>
        </w:rPr>
        <w:t>demonstreerib õpitulemustes määratud oskusi õpisituatsioonis;</w:t>
      </w:r>
    </w:p>
    <w:p w:rsidR="005866E0" w:rsidRPr="00125DB9" w:rsidRDefault="005866E0" w:rsidP="00CB6D5B">
      <w:pPr>
        <w:spacing w:after="45" w:line="276" w:lineRule="auto"/>
        <w:rPr>
          <w:lang w:val="et-EE"/>
        </w:rPr>
      </w:pPr>
      <w:r w:rsidRPr="00125DB9">
        <w:rPr>
          <w:lang w:val="et-EE"/>
        </w:rPr>
        <w:t>3)</w:t>
      </w:r>
      <w:r w:rsidR="00CB6D5B">
        <w:rPr>
          <w:lang w:val="et-EE"/>
        </w:rPr>
        <w:t xml:space="preserve"> </w:t>
      </w:r>
      <w:r w:rsidRPr="00125DB9">
        <w:rPr>
          <w:lang w:val="et-EE"/>
        </w:rPr>
        <w:t>kirjeldab õpitulemustes määratud teadmiste ja oskuste rakendamist igapäevaelus.</w:t>
      </w:r>
    </w:p>
    <w:p w:rsidR="005866E0" w:rsidRPr="00125DB9" w:rsidRDefault="005866E0" w:rsidP="00CB6D5B">
      <w:pPr>
        <w:widowControl w:val="0"/>
        <w:autoSpaceDN w:val="0"/>
        <w:adjustRightInd w:val="0"/>
        <w:spacing w:after="45" w:line="276" w:lineRule="auto"/>
        <w:jc w:val="both"/>
        <w:rPr>
          <w:lang w:val="et-EE"/>
        </w:rPr>
      </w:pPr>
    </w:p>
    <w:p w:rsidR="00234EA8" w:rsidRPr="00125DB9" w:rsidRDefault="00234EA8" w:rsidP="005866E0">
      <w:pPr>
        <w:spacing w:after="45" w:line="276" w:lineRule="auto"/>
        <w:rPr>
          <w:b/>
          <w:lang w:val="et-EE"/>
        </w:rPr>
      </w:pPr>
    </w:p>
    <w:p w:rsidR="005866E0" w:rsidRPr="00125DB9" w:rsidRDefault="00CB6D5B" w:rsidP="005866E0">
      <w:pPr>
        <w:spacing w:after="45" w:line="276" w:lineRule="auto"/>
        <w:rPr>
          <w:b/>
          <w:lang w:val="et-EE"/>
        </w:rPr>
      </w:pPr>
      <w:r>
        <w:rPr>
          <w:b/>
          <w:lang w:val="et-EE"/>
        </w:rPr>
        <w:t xml:space="preserve">5. </w:t>
      </w:r>
      <w:r w:rsidR="005866E0" w:rsidRPr="00125DB9">
        <w:rPr>
          <w:b/>
          <w:lang w:val="et-EE"/>
        </w:rPr>
        <w:t>Õpikeskkond</w:t>
      </w:r>
    </w:p>
    <w:p w:rsidR="005866E0" w:rsidRPr="00125DB9" w:rsidRDefault="005866E0" w:rsidP="00CB6D5B">
      <w:pPr>
        <w:spacing w:after="45" w:line="276" w:lineRule="auto"/>
        <w:jc w:val="both"/>
        <w:rPr>
          <w:lang w:val="et-EE"/>
        </w:rPr>
      </w:pPr>
      <w:r w:rsidRPr="00125DB9">
        <w:rPr>
          <w:lang w:val="et-EE"/>
        </w:rPr>
        <w:t>Õppematerjalid on mitmekesised ja nüüdisaegsed: eri liiki allikad, teemaraamatud, pildid, filmid, videod, temaatiline lisakirjandus aime- ja ilukirjandusena ning võimaluse korral IKT-põhine õppevara.</w:t>
      </w:r>
    </w:p>
    <w:p w:rsidR="00CB6D5B" w:rsidRDefault="00CB6D5B" w:rsidP="00CB6D5B">
      <w:pPr>
        <w:spacing w:after="45" w:line="276" w:lineRule="auto"/>
        <w:jc w:val="both"/>
        <w:rPr>
          <w:lang w:val="et-EE"/>
        </w:rPr>
      </w:pPr>
    </w:p>
    <w:p w:rsidR="005866E0" w:rsidRPr="00125DB9" w:rsidRDefault="005866E0" w:rsidP="00CB6D5B">
      <w:pPr>
        <w:spacing w:after="45" w:line="276" w:lineRule="auto"/>
        <w:jc w:val="both"/>
        <w:rPr>
          <w:lang w:val="et-EE"/>
        </w:rPr>
      </w:pPr>
      <w:r w:rsidRPr="00125DB9">
        <w:rPr>
          <w:lang w:val="et-EE"/>
        </w:rPr>
        <w:t>Füüsiline õpikeskkond</w:t>
      </w:r>
    </w:p>
    <w:p w:rsidR="005866E0" w:rsidRPr="00125DB9" w:rsidRDefault="005866E0" w:rsidP="00CB6D5B">
      <w:pPr>
        <w:spacing w:after="45" w:line="276" w:lineRule="auto"/>
        <w:jc w:val="both"/>
        <w:rPr>
          <w:lang w:val="et-EE"/>
        </w:rPr>
      </w:pPr>
      <w:r w:rsidRPr="00125DB9">
        <w:rPr>
          <w:lang w:val="et-EE"/>
        </w:rPr>
        <w:t>Inimeseõpetust õpitakse soovitatavalt õpikeskkonnas, kus on võimalik kasutada nii infotehnoloogilisi vahendeid kui ka</w:t>
      </w:r>
      <w:r w:rsidRPr="00125DB9">
        <w:rPr>
          <w:color w:val="FF0000"/>
          <w:lang w:val="et-EE"/>
        </w:rPr>
        <w:t xml:space="preserve"> </w:t>
      </w:r>
      <w:r w:rsidRPr="00125DB9">
        <w:rPr>
          <w:lang w:val="et-EE"/>
        </w:rPr>
        <w:t>õppemeetodeid, mis eeld</w:t>
      </w:r>
      <w:smartTag w:uri="urn:schemas-microsoft-com:office:smarttags" w:element="PersonName">
        <w:r w:rsidRPr="00125DB9">
          <w:rPr>
            <w:lang w:val="et-EE"/>
          </w:rPr>
          <w:t>av</w:t>
        </w:r>
      </w:smartTag>
      <w:r w:rsidRPr="00125DB9">
        <w:rPr>
          <w:lang w:val="et-EE"/>
        </w:rPr>
        <w:t>ad õpilaste aktiivset osalemist.</w:t>
      </w:r>
    </w:p>
    <w:p w:rsidR="00CB6D5B" w:rsidRDefault="00CB6D5B" w:rsidP="00CB6D5B">
      <w:pPr>
        <w:spacing w:after="45" w:line="276" w:lineRule="auto"/>
        <w:jc w:val="both"/>
        <w:rPr>
          <w:lang w:val="et-EE"/>
        </w:rPr>
      </w:pPr>
    </w:p>
    <w:p w:rsidR="005866E0" w:rsidRPr="00125DB9" w:rsidRDefault="005866E0" w:rsidP="00CB6D5B">
      <w:pPr>
        <w:spacing w:after="45" w:line="276" w:lineRule="auto"/>
        <w:jc w:val="both"/>
        <w:rPr>
          <w:lang w:val="et-EE"/>
        </w:rPr>
      </w:pPr>
      <w:r w:rsidRPr="00125DB9">
        <w:rPr>
          <w:lang w:val="et-EE"/>
        </w:rPr>
        <w:t>Vaimne õpikeskkond</w:t>
      </w:r>
    </w:p>
    <w:p w:rsidR="005866E0" w:rsidRPr="00125DB9" w:rsidRDefault="005866E0" w:rsidP="00CB6D5B">
      <w:pPr>
        <w:spacing w:after="45" w:line="276" w:lineRule="auto"/>
        <w:jc w:val="both"/>
        <w:rPr>
          <w:lang w:val="et-EE"/>
        </w:rPr>
      </w:pPr>
      <w:r w:rsidRPr="00125DB9">
        <w:rPr>
          <w:lang w:val="et-EE"/>
        </w:rPr>
        <w:lastRenderedPageBreak/>
        <w:t>Väärtuskasvatus ja hoiakute kujundamine peaksid toimuma üksteist mõistvas õhkkonnas ning arendama eelkõige õpilaste positiivset mõtlemist oma arengu ja toimetulekuvõimaluste üle.</w:t>
      </w:r>
    </w:p>
    <w:p w:rsidR="00CB6D5B" w:rsidRDefault="00CB6D5B" w:rsidP="00CB6D5B">
      <w:pPr>
        <w:spacing w:after="45" w:line="276" w:lineRule="auto"/>
        <w:jc w:val="both"/>
        <w:rPr>
          <w:lang w:val="et-EE"/>
        </w:rPr>
      </w:pPr>
    </w:p>
    <w:p w:rsidR="005866E0" w:rsidRPr="00125DB9" w:rsidRDefault="005866E0" w:rsidP="00CB6D5B">
      <w:pPr>
        <w:spacing w:after="45" w:line="276" w:lineRule="auto"/>
        <w:jc w:val="both"/>
        <w:rPr>
          <w:lang w:val="et-EE"/>
        </w:rPr>
      </w:pPr>
      <w:r w:rsidRPr="00125DB9">
        <w:rPr>
          <w:lang w:val="et-EE"/>
        </w:rPr>
        <w:t>Sotsiaalne õpikeskkond</w:t>
      </w:r>
    </w:p>
    <w:p w:rsidR="005866E0" w:rsidRPr="00125DB9" w:rsidRDefault="005866E0" w:rsidP="00CB6D5B">
      <w:pPr>
        <w:spacing w:after="45" w:line="276" w:lineRule="auto"/>
        <w:jc w:val="both"/>
        <w:rPr>
          <w:lang w:val="et-EE"/>
        </w:rPr>
      </w:pPr>
      <w:r w:rsidRPr="00125DB9">
        <w:rPr>
          <w:lang w:val="et-EE"/>
        </w:rPr>
        <w:t>Soodne õpikeskkond toetub eelkõige õpilaste isikupära ja isiklike seisukohtade austamisele, võimalustele initsiatiiviks, osalemiseks ja tegutsemiseks nii üksi kui ka koos teistega.</w:t>
      </w:r>
    </w:p>
    <w:p w:rsidR="005866E0" w:rsidRPr="00125DB9" w:rsidRDefault="005866E0" w:rsidP="00CB6D5B">
      <w:pPr>
        <w:spacing w:after="45" w:line="276" w:lineRule="auto"/>
        <w:jc w:val="both"/>
        <w:rPr>
          <w:lang w:val="et-EE"/>
        </w:rPr>
      </w:pPr>
      <w:r w:rsidRPr="00125DB9">
        <w:rPr>
          <w:lang w:val="et-EE"/>
        </w:rPr>
        <w:t>Õpe tuleb siduda igapäevaeluga, minnes igal asjakohasel juhul õppima klassiruumist välja.</w:t>
      </w:r>
    </w:p>
    <w:p w:rsidR="005866E0" w:rsidRPr="00125DB9" w:rsidRDefault="005866E0" w:rsidP="00CB6D5B">
      <w:pPr>
        <w:widowControl w:val="0"/>
        <w:autoSpaceDN w:val="0"/>
        <w:adjustRightInd w:val="0"/>
        <w:spacing w:after="45" w:line="276" w:lineRule="auto"/>
        <w:jc w:val="both"/>
        <w:rPr>
          <w:lang w:val="et-EE"/>
        </w:rPr>
      </w:pPr>
    </w:p>
    <w:p w:rsidR="005866E0" w:rsidRPr="00125DB9" w:rsidRDefault="005866E0" w:rsidP="005866E0">
      <w:pPr>
        <w:widowControl w:val="0"/>
        <w:autoSpaceDN w:val="0"/>
        <w:adjustRightInd w:val="0"/>
        <w:spacing w:after="45" w:line="276" w:lineRule="auto"/>
        <w:jc w:val="both"/>
        <w:rPr>
          <w:lang w:val="et-EE"/>
        </w:rPr>
      </w:pPr>
    </w:p>
    <w:p w:rsidR="005866E0" w:rsidRPr="00125DB9" w:rsidRDefault="005866E0" w:rsidP="005866E0">
      <w:pPr>
        <w:rPr>
          <w:lang w:val="et-EE"/>
        </w:rPr>
      </w:pPr>
    </w:p>
    <w:p w:rsidR="005866E0" w:rsidRPr="00125DB9" w:rsidRDefault="005866E0">
      <w:pPr>
        <w:rPr>
          <w:lang w:val="et-EE"/>
        </w:rPr>
      </w:pPr>
    </w:p>
    <w:sectPr w:rsidR="005866E0" w:rsidRPr="00125DB9" w:rsidSect="00C7691D">
      <w:pgSz w:w="15840" w:h="12240" w:orient="landscape"/>
      <w:pgMar w:top="1438" w:right="1440" w:bottom="1078"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177F1"/>
    <w:multiLevelType w:val="hybridMultilevel"/>
    <w:tmpl w:val="FEF2243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nsid w:val="3D565B65"/>
    <w:multiLevelType w:val="hybridMultilevel"/>
    <w:tmpl w:val="40C8B47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7C56C84"/>
    <w:multiLevelType w:val="hybridMultilevel"/>
    <w:tmpl w:val="4BAC6E68"/>
    <w:lvl w:ilvl="0" w:tplc="E3BAD988">
      <w:start w:val="1"/>
      <w:numFmt w:val="decimal"/>
      <w:lvlText w:val="%1)"/>
      <w:lvlJc w:val="left"/>
      <w:pPr>
        <w:ind w:left="1080" w:hanging="360"/>
      </w:pPr>
      <w:rPr>
        <w:rFonts w:cs="Times New Roman"/>
        <w:b w:val="0"/>
      </w:rPr>
    </w:lvl>
    <w:lvl w:ilvl="1" w:tplc="04250019" w:tentative="1">
      <w:start w:val="1"/>
      <w:numFmt w:val="lowerLetter"/>
      <w:lvlText w:val="%2."/>
      <w:lvlJc w:val="left"/>
      <w:pPr>
        <w:ind w:left="1800" w:hanging="360"/>
      </w:pPr>
      <w:rPr>
        <w:rFonts w:cs="Times New Roman"/>
      </w:rPr>
    </w:lvl>
    <w:lvl w:ilvl="2" w:tplc="0425001B" w:tentative="1">
      <w:start w:val="1"/>
      <w:numFmt w:val="lowerRoman"/>
      <w:lvlText w:val="%3."/>
      <w:lvlJc w:val="right"/>
      <w:pPr>
        <w:ind w:left="2520" w:hanging="180"/>
      </w:pPr>
      <w:rPr>
        <w:rFonts w:cs="Times New Roman"/>
      </w:rPr>
    </w:lvl>
    <w:lvl w:ilvl="3" w:tplc="0425000F" w:tentative="1">
      <w:start w:val="1"/>
      <w:numFmt w:val="decimal"/>
      <w:lvlText w:val="%4."/>
      <w:lvlJc w:val="left"/>
      <w:pPr>
        <w:ind w:left="3240" w:hanging="360"/>
      </w:pPr>
      <w:rPr>
        <w:rFonts w:cs="Times New Roman"/>
      </w:rPr>
    </w:lvl>
    <w:lvl w:ilvl="4" w:tplc="04250019" w:tentative="1">
      <w:start w:val="1"/>
      <w:numFmt w:val="lowerLetter"/>
      <w:lvlText w:val="%5."/>
      <w:lvlJc w:val="left"/>
      <w:pPr>
        <w:ind w:left="3960" w:hanging="360"/>
      </w:pPr>
      <w:rPr>
        <w:rFonts w:cs="Times New Roman"/>
      </w:rPr>
    </w:lvl>
    <w:lvl w:ilvl="5" w:tplc="0425001B" w:tentative="1">
      <w:start w:val="1"/>
      <w:numFmt w:val="lowerRoman"/>
      <w:lvlText w:val="%6."/>
      <w:lvlJc w:val="right"/>
      <w:pPr>
        <w:ind w:left="4680" w:hanging="180"/>
      </w:pPr>
      <w:rPr>
        <w:rFonts w:cs="Times New Roman"/>
      </w:rPr>
    </w:lvl>
    <w:lvl w:ilvl="6" w:tplc="0425000F" w:tentative="1">
      <w:start w:val="1"/>
      <w:numFmt w:val="decimal"/>
      <w:lvlText w:val="%7."/>
      <w:lvlJc w:val="left"/>
      <w:pPr>
        <w:ind w:left="5400" w:hanging="360"/>
      </w:pPr>
      <w:rPr>
        <w:rFonts w:cs="Times New Roman"/>
      </w:rPr>
    </w:lvl>
    <w:lvl w:ilvl="7" w:tplc="04250019" w:tentative="1">
      <w:start w:val="1"/>
      <w:numFmt w:val="lowerLetter"/>
      <w:lvlText w:val="%8."/>
      <w:lvlJc w:val="left"/>
      <w:pPr>
        <w:ind w:left="6120" w:hanging="360"/>
      </w:pPr>
      <w:rPr>
        <w:rFonts w:cs="Times New Roman"/>
      </w:rPr>
    </w:lvl>
    <w:lvl w:ilvl="8" w:tplc="0425001B" w:tentative="1">
      <w:start w:val="1"/>
      <w:numFmt w:val="lowerRoman"/>
      <w:lvlText w:val="%9."/>
      <w:lvlJc w:val="right"/>
      <w:pPr>
        <w:ind w:left="6840" w:hanging="180"/>
      </w:pPr>
      <w:rPr>
        <w:rFonts w:cs="Times New Roman"/>
      </w:rPr>
    </w:lvl>
  </w:abstractNum>
  <w:abstractNum w:abstractNumId="3">
    <w:nsid w:val="71DE1BAD"/>
    <w:multiLevelType w:val="hybridMultilevel"/>
    <w:tmpl w:val="7E18E2C2"/>
    <w:lvl w:ilvl="0" w:tplc="D36EA938">
      <w:start w:val="1"/>
      <w:numFmt w:val="decimal"/>
      <w:lvlText w:val="%1."/>
      <w:lvlJc w:val="left"/>
      <w:pPr>
        <w:ind w:left="720" w:hanging="360"/>
      </w:pPr>
      <w:rPr>
        <w:rFonts w:cs="Times New Roman"/>
        <w:b w:val="0"/>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nsid w:val="79E930AD"/>
    <w:multiLevelType w:val="hybridMultilevel"/>
    <w:tmpl w:val="C6EE18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hyphenationZone w:val="425"/>
  <w:characterSpacingControl w:val="doNotCompress"/>
  <w:compat/>
  <w:rsids>
    <w:rsidRoot w:val="000E3E70"/>
    <w:rsid w:val="000E3E70"/>
    <w:rsid w:val="00125DB9"/>
    <w:rsid w:val="00234EA8"/>
    <w:rsid w:val="00483FBB"/>
    <w:rsid w:val="004B1BFD"/>
    <w:rsid w:val="005866E0"/>
    <w:rsid w:val="00730C9C"/>
    <w:rsid w:val="00A03086"/>
    <w:rsid w:val="00A165F7"/>
    <w:rsid w:val="00B4733B"/>
    <w:rsid w:val="00C11D11"/>
    <w:rsid w:val="00C22F96"/>
    <w:rsid w:val="00C354A4"/>
    <w:rsid w:val="00C7691D"/>
    <w:rsid w:val="00CB6D5B"/>
    <w:rsid w:val="00CE46EC"/>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laad">
    <w:name w:val="Normal"/>
    <w:qFormat/>
    <w:rsid w:val="000E3E70"/>
    <w:rPr>
      <w:sz w:val="24"/>
      <w:szCs w:val="24"/>
      <w:lang w:val="en-US"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qFormat/>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rsid w:val="000E3E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ehatekst">
    <w:name w:val="Body Text"/>
    <w:basedOn w:val="Normaallaad"/>
    <w:link w:val="KehatekstMrk"/>
    <w:rsid w:val="005866E0"/>
    <w:rPr>
      <w:b/>
      <w:szCs w:val="22"/>
      <w:lang w:val="et-EE"/>
    </w:rPr>
  </w:style>
  <w:style w:type="character" w:customStyle="1" w:styleId="KehatekstMrk">
    <w:name w:val="Kehatekst Märk"/>
    <w:basedOn w:val="Liguvaikefont"/>
    <w:link w:val="Kehatekst"/>
    <w:rsid w:val="005866E0"/>
    <w:rPr>
      <w:b/>
      <w:sz w:val="24"/>
      <w:szCs w:val="22"/>
      <w:lang w:val="et-EE" w:eastAsia="en-US" w:bidi="ar-SA"/>
    </w:rPr>
  </w:style>
  <w:style w:type="paragraph" w:styleId="Loendilik">
    <w:name w:val="List Paragraph"/>
    <w:basedOn w:val="Normaallaad"/>
    <w:uiPriority w:val="34"/>
    <w:qFormat/>
    <w:rsid w:val="00CB6D5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1999</Words>
  <Characters>11597</Characters>
  <Application>Microsoft Office Word</Application>
  <DocSecurity>0</DocSecurity>
  <Lines>96</Lines>
  <Paragraphs>27</Paragraphs>
  <ScaleCrop>false</ScaleCrop>
  <HeadingPairs>
    <vt:vector size="2" baseType="variant">
      <vt:variant>
        <vt:lpstr>Tiitel</vt:lpstr>
      </vt:variant>
      <vt:variant>
        <vt:i4>1</vt:i4>
      </vt:variant>
    </vt:vector>
  </HeadingPairs>
  <TitlesOfParts>
    <vt:vector size="1" baseType="lpstr">
      <vt:lpstr>INIMESEÕPETUS I KOOLIASTE</vt:lpstr>
    </vt:vector>
  </TitlesOfParts>
  <Company>Oru Kool</Company>
  <LinksUpToDate>false</LinksUpToDate>
  <CharactersWithSpaces>13569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INIMESEÕPETUS I KOOLIASTE</dc:title>
  <dc:creator>Andres Kampmann</dc:creator>
  <cp:lastModifiedBy>ylle</cp:lastModifiedBy>
  <cp:revision>3</cp:revision>
  <dcterms:created xsi:type="dcterms:W3CDTF">2012-11-12T14:34:00Z</dcterms:created>
  <dcterms:modified xsi:type="dcterms:W3CDTF">2012-11-12T15:17:00Z</dcterms:modified>
</cp:coreProperties>
</file>